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044" w:rsidRPr="008B3044" w:rsidRDefault="008B3044" w:rsidP="008B3044">
      <w:pPr>
        <w:spacing w:before="100" w:beforeAutospacing="1" w:after="100" w:afterAutospacing="1" w:line="240" w:lineRule="auto"/>
        <w:jc w:val="center"/>
        <w:outlineLvl w:val="0"/>
        <w:rPr>
          <w:rFonts w:eastAsia="Times New Roman" w:cstheme="minorHAnsi"/>
          <w:b/>
          <w:bCs/>
          <w:kern w:val="36"/>
          <w:sz w:val="36"/>
          <w:szCs w:val="36"/>
        </w:rPr>
      </w:pPr>
      <w:r>
        <w:rPr>
          <w:b/>
          <w:bCs/>
          <w:sz w:val="28"/>
          <w:szCs w:val="28"/>
        </w:rPr>
        <w:t>Rethinking Banking</w:t>
      </w:r>
      <w:r w:rsidRPr="008B3044">
        <w:rPr>
          <w:b/>
          <w:bCs/>
          <w:sz w:val="28"/>
          <w:szCs w:val="28"/>
        </w:rPr>
        <w:t>: Full-Reserve Reform for Economic Stability</w:t>
      </w:r>
    </w:p>
    <w:p w:rsidR="009916C4" w:rsidRPr="00D82109" w:rsidRDefault="00DC6DBA" w:rsidP="009916C4">
      <w:pPr>
        <w:rPr>
          <w:rFonts w:eastAsia="Times New Roman" w:cstheme="minorHAnsi"/>
          <w:sz w:val="28"/>
          <w:szCs w:val="28"/>
        </w:rPr>
      </w:pPr>
      <w:r w:rsidRPr="00D82109">
        <w:rPr>
          <w:rFonts w:eastAsia="Times New Roman" w:cstheme="minorHAnsi"/>
          <w:sz w:val="28"/>
          <w:szCs w:val="28"/>
        </w:rPr>
        <w:t xml:space="preserve">Pakistan </w:t>
      </w:r>
      <w:r w:rsidR="0032660B" w:rsidRPr="00D82109">
        <w:rPr>
          <w:rFonts w:eastAsia="Times New Roman" w:cstheme="minorHAnsi"/>
          <w:sz w:val="28"/>
          <w:szCs w:val="28"/>
        </w:rPr>
        <w:t xml:space="preserve">Economic landscape has a history of </w:t>
      </w:r>
      <w:r w:rsidR="009916C4" w:rsidRPr="00D82109">
        <w:rPr>
          <w:rFonts w:eastAsia="Times New Roman" w:cstheme="minorHAnsi"/>
          <w:sz w:val="28"/>
          <w:szCs w:val="28"/>
        </w:rPr>
        <w:t>persistent</w:t>
      </w:r>
      <w:r w:rsidR="0032660B" w:rsidRPr="00D82109">
        <w:rPr>
          <w:rFonts w:eastAsia="Times New Roman" w:cstheme="minorHAnsi"/>
          <w:sz w:val="28"/>
          <w:szCs w:val="28"/>
        </w:rPr>
        <w:t xml:space="preserve"> currency devaluations</w:t>
      </w:r>
      <w:r w:rsidR="009916C4" w:rsidRPr="00D82109">
        <w:rPr>
          <w:rFonts w:eastAsia="Times New Roman" w:cstheme="minorHAnsi"/>
          <w:sz w:val="28"/>
          <w:szCs w:val="28"/>
        </w:rPr>
        <w:t>.</w:t>
      </w:r>
      <w:r w:rsidR="0032660B" w:rsidRPr="00D82109">
        <w:rPr>
          <w:rFonts w:eastAsia="Times New Roman" w:cstheme="minorHAnsi"/>
          <w:sz w:val="28"/>
          <w:szCs w:val="28"/>
        </w:rPr>
        <w:t xml:space="preserve"> </w:t>
      </w:r>
      <w:r w:rsidR="009916C4" w:rsidRPr="00D82109">
        <w:rPr>
          <w:rFonts w:eastAsia="Times New Roman" w:cstheme="minorHAnsi"/>
          <w:sz w:val="28"/>
          <w:szCs w:val="28"/>
        </w:rPr>
        <w:t>Fiscal deficits, high</w:t>
      </w:r>
      <w:r w:rsidRPr="00D82109">
        <w:rPr>
          <w:rFonts w:eastAsia="Times New Roman" w:cstheme="minorHAnsi"/>
          <w:sz w:val="28"/>
          <w:szCs w:val="28"/>
        </w:rPr>
        <w:t xml:space="preserve"> debt, recurring</w:t>
      </w:r>
      <w:r w:rsidR="009916C4" w:rsidRPr="00D82109">
        <w:rPr>
          <w:rFonts w:eastAsia="Times New Roman" w:cstheme="minorHAnsi"/>
          <w:sz w:val="28"/>
          <w:szCs w:val="28"/>
        </w:rPr>
        <w:t xml:space="preserve"> balance-of-payments crises,</w:t>
      </w:r>
      <w:r w:rsidRPr="00D82109">
        <w:rPr>
          <w:rFonts w:eastAsia="Times New Roman" w:cstheme="minorHAnsi"/>
          <w:sz w:val="28"/>
          <w:szCs w:val="28"/>
        </w:rPr>
        <w:t xml:space="preserve"> rising inflation </w:t>
      </w:r>
      <w:r w:rsidR="009916C4" w:rsidRPr="00D82109">
        <w:rPr>
          <w:rFonts w:eastAsia="Times New Roman" w:cstheme="minorHAnsi"/>
          <w:sz w:val="28"/>
          <w:szCs w:val="28"/>
        </w:rPr>
        <w:t>and unemployment have transformed into structural characteristics of the economy instead of mere temporary setbacks. Even after numerous engagements with the International Monetary Fund (IMF), debt restructuring, and monetary tightening, Pakistan's economic issues continue to per</w:t>
      </w:r>
      <w:r w:rsidR="008B3044">
        <w:rPr>
          <w:rFonts w:eastAsia="Times New Roman" w:cstheme="minorHAnsi"/>
          <w:sz w:val="28"/>
          <w:szCs w:val="28"/>
        </w:rPr>
        <w:t>sist. This brings up a key question</w:t>
      </w:r>
      <w:r w:rsidR="009916C4" w:rsidRPr="00D82109">
        <w:rPr>
          <w:rFonts w:eastAsia="Times New Roman" w:cstheme="minorHAnsi"/>
          <w:sz w:val="28"/>
          <w:szCs w:val="28"/>
        </w:rPr>
        <w:t>: are Pakistan’s challenges simply managerial, or do they stem from a defective monetary and banking framework?</w:t>
      </w:r>
    </w:p>
    <w:p w:rsidR="00271B84" w:rsidRPr="00D82109" w:rsidRDefault="00271B84" w:rsidP="00271B84">
      <w:pPr>
        <w:spacing w:after="0" w:line="240" w:lineRule="auto"/>
        <w:rPr>
          <w:rFonts w:eastAsia="Times New Roman" w:cstheme="minorHAnsi"/>
          <w:sz w:val="28"/>
          <w:szCs w:val="28"/>
        </w:rPr>
      </w:pPr>
      <w:r w:rsidRPr="00D82109">
        <w:rPr>
          <w:rFonts w:eastAsia="Times New Roman" w:cstheme="minorHAnsi"/>
          <w:sz w:val="28"/>
          <w:szCs w:val="28"/>
        </w:rPr>
        <w:t>The dominant financial framework in Pakistan relies on fractional-reserve banking. It derives from colonial economic systems and international capitalist structures. This system generates money via debt, centralizes wealth, and transfers the burden of interest onto governments and individuals. This framework is fundam</w:t>
      </w:r>
      <w:r w:rsidR="008B3044">
        <w:rPr>
          <w:rFonts w:eastAsia="Times New Roman" w:cstheme="minorHAnsi"/>
          <w:sz w:val="28"/>
          <w:szCs w:val="28"/>
        </w:rPr>
        <w:t>entally inequitable and unsustainable</w:t>
      </w:r>
      <w:r w:rsidRPr="00D82109">
        <w:rPr>
          <w:rFonts w:eastAsia="Times New Roman" w:cstheme="minorHAnsi"/>
          <w:sz w:val="28"/>
          <w:szCs w:val="28"/>
        </w:rPr>
        <w:t xml:space="preserve"> according to Islamic economic principles. Islam explicitly forbids </w:t>
      </w:r>
      <w:proofErr w:type="spellStart"/>
      <w:r w:rsidRPr="00D82109">
        <w:rPr>
          <w:rFonts w:eastAsia="Times New Roman" w:cstheme="minorHAnsi"/>
          <w:sz w:val="28"/>
          <w:szCs w:val="28"/>
        </w:rPr>
        <w:t>riba</w:t>
      </w:r>
      <w:proofErr w:type="spellEnd"/>
      <w:r w:rsidRPr="00D82109">
        <w:rPr>
          <w:rFonts w:eastAsia="Times New Roman" w:cstheme="minorHAnsi"/>
          <w:sz w:val="28"/>
          <w:szCs w:val="28"/>
        </w:rPr>
        <w:t xml:space="preserve"> and highlights the importance of risk-sharing, tangible economic activity, and social equity.</w:t>
      </w:r>
    </w:p>
    <w:p w:rsidR="00271B84" w:rsidRPr="00D82109" w:rsidRDefault="00271B84" w:rsidP="00271B84">
      <w:pPr>
        <w:spacing w:after="0" w:line="240" w:lineRule="auto"/>
        <w:rPr>
          <w:rFonts w:eastAsia="Times New Roman" w:cstheme="minorHAnsi"/>
          <w:sz w:val="28"/>
          <w:szCs w:val="28"/>
        </w:rPr>
      </w:pPr>
    </w:p>
    <w:p w:rsidR="00271B84" w:rsidRPr="00D82109" w:rsidRDefault="00271B84" w:rsidP="00271B84">
      <w:pPr>
        <w:spacing w:after="0" w:line="240" w:lineRule="auto"/>
        <w:rPr>
          <w:rFonts w:eastAsia="Times New Roman" w:cstheme="minorHAnsi"/>
          <w:sz w:val="28"/>
          <w:szCs w:val="28"/>
        </w:rPr>
      </w:pPr>
      <w:r w:rsidRPr="00D82109">
        <w:rPr>
          <w:rFonts w:eastAsia="Times New Roman" w:cstheme="minorHAnsi"/>
          <w:sz w:val="28"/>
          <w:szCs w:val="28"/>
        </w:rPr>
        <w:t>Transforming Pakistan's monetary and banking framework by implementing a full-reserve, interest-free (Islamic) model can tackle the fundamental issues of government debt, fiscal shortfalls, and inflation. Aligning monetary policy with Islamic economic principles while reinstating sovereign control over money creation can propel Pakistan towards sustainable development, economic stability, and social equity.</w:t>
      </w:r>
    </w:p>
    <w:p w:rsidR="008B3044" w:rsidRDefault="008B3044" w:rsidP="00271B84">
      <w:pPr>
        <w:spacing w:after="0" w:line="240" w:lineRule="auto"/>
        <w:rPr>
          <w:rFonts w:eastAsia="Times New Roman" w:cstheme="minorHAnsi"/>
          <w:sz w:val="28"/>
          <w:szCs w:val="28"/>
        </w:rPr>
      </w:pPr>
    </w:p>
    <w:p w:rsidR="009916C4" w:rsidRPr="00D82109" w:rsidRDefault="00271B84" w:rsidP="00271B84">
      <w:pPr>
        <w:spacing w:after="0" w:line="240" w:lineRule="auto"/>
        <w:rPr>
          <w:rFonts w:eastAsia="Times New Roman" w:cstheme="minorHAnsi"/>
          <w:sz w:val="28"/>
          <w:szCs w:val="28"/>
        </w:rPr>
      </w:pPr>
      <w:r w:rsidRPr="00D82109">
        <w:rPr>
          <w:rFonts w:eastAsia="Times New Roman" w:cstheme="minorHAnsi"/>
          <w:sz w:val="28"/>
          <w:szCs w:val="28"/>
        </w:rPr>
        <w:t>Pakistan’s publ</w:t>
      </w:r>
      <w:r w:rsidR="008B3044">
        <w:rPr>
          <w:rFonts w:eastAsia="Times New Roman" w:cstheme="minorHAnsi"/>
          <w:sz w:val="28"/>
          <w:szCs w:val="28"/>
        </w:rPr>
        <w:t>ic debt has increased alarmingly</w:t>
      </w:r>
      <w:r w:rsidRPr="00D82109">
        <w:rPr>
          <w:rFonts w:eastAsia="Times New Roman" w:cstheme="minorHAnsi"/>
          <w:sz w:val="28"/>
          <w:szCs w:val="28"/>
        </w:rPr>
        <w:t xml:space="preserve"> over the years. A large part of the national budget is spent on servicing debt, which restricts funding for education, healthcare, infrastructure, and poverty reduction. The government regularly borrows from both national and international sources, not for productive investments, but frequently to settle earlier loans and interest payments.</w:t>
      </w:r>
    </w:p>
    <w:p w:rsidR="00DC6DBA" w:rsidRPr="00D82109" w:rsidRDefault="00DC6DBA" w:rsidP="00170B3F">
      <w:pPr>
        <w:spacing w:before="100" w:beforeAutospacing="1" w:after="100" w:afterAutospacing="1" w:line="240" w:lineRule="auto"/>
        <w:rPr>
          <w:rFonts w:eastAsia="Times New Roman" w:cstheme="minorHAnsi"/>
          <w:sz w:val="28"/>
          <w:szCs w:val="28"/>
        </w:rPr>
      </w:pPr>
      <w:r w:rsidRPr="00D82109">
        <w:rPr>
          <w:rFonts w:eastAsia="Times New Roman" w:cstheme="minorHAnsi"/>
          <w:sz w:val="28"/>
          <w:szCs w:val="28"/>
        </w:rPr>
        <w:t>This debt spiral is not accidental. It is a dire</w:t>
      </w:r>
      <w:r w:rsidR="00170B3F" w:rsidRPr="00D82109">
        <w:rPr>
          <w:rFonts w:eastAsia="Times New Roman" w:cstheme="minorHAnsi"/>
          <w:sz w:val="28"/>
          <w:szCs w:val="28"/>
        </w:rPr>
        <w:t xml:space="preserve">ct outcome of an interest-based </w:t>
      </w:r>
      <w:r w:rsidRPr="00D82109">
        <w:rPr>
          <w:rFonts w:eastAsia="Times New Roman" w:cstheme="minorHAnsi"/>
          <w:sz w:val="28"/>
          <w:szCs w:val="28"/>
        </w:rPr>
        <w:t xml:space="preserve">system where money is created as debt and must be </w:t>
      </w:r>
      <w:r w:rsidR="0028689A" w:rsidRPr="00D82109">
        <w:rPr>
          <w:rFonts w:eastAsia="Times New Roman" w:cstheme="minorHAnsi"/>
          <w:sz w:val="28"/>
          <w:szCs w:val="28"/>
        </w:rPr>
        <w:t xml:space="preserve">repaid with additional interest, </w:t>
      </w:r>
      <w:r w:rsidRPr="00D82109">
        <w:rPr>
          <w:rFonts w:eastAsia="Times New Roman" w:cstheme="minorHAnsi"/>
          <w:sz w:val="28"/>
          <w:szCs w:val="28"/>
        </w:rPr>
        <w:t>money that does not exist at the time of borrowing.</w:t>
      </w:r>
      <w:r w:rsidR="00EE61A0" w:rsidRPr="00D82109">
        <w:rPr>
          <w:rFonts w:eastAsia="Times New Roman" w:cstheme="minorHAnsi"/>
          <w:sz w:val="28"/>
          <w:szCs w:val="28"/>
        </w:rPr>
        <w:t xml:space="preserve"> </w:t>
      </w:r>
      <w:r w:rsidRPr="00D82109">
        <w:rPr>
          <w:rFonts w:eastAsia="Times New Roman" w:cstheme="minorHAnsi"/>
          <w:sz w:val="28"/>
          <w:szCs w:val="28"/>
        </w:rPr>
        <w:t xml:space="preserve">Pakistan runs fiscal deficits almost every year. Tax revenues are </w:t>
      </w:r>
      <w:r w:rsidR="00271B84" w:rsidRPr="00D82109">
        <w:rPr>
          <w:rFonts w:eastAsia="Times New Roman" w:cstheme="minorHAnsi"/>
          <w:sz w:val="28"/>
          <w:szCs w:val="28"/>
        </w:rPr>
        <w:t xml:space="preserve">inadequate to cover spending requirements due to narrow tax base and high interest payments. </w:t>
      </w:r>
      <w:r w:rsidR="00170B3F" w:rsidRPr="00D82109">
        <w:rPr>
          <w:rFonts w:eastAsia="Times New Roman" w:cstheme="minorHAnsi"/>
          <w:sz w:val="28"/>
          <w:szCs w:val="28"/>
        </w:rPr>
        <w:t xml:space="preserve">Almost all </w:t>
      </w:r>
      <w:r w:rsidRPr="00D82109">
        <w:rPr>
          <w:rFonts w:eastAsia="Times New Roman" w:cstheme="minorHAnsi"/>
          <w:sz w:val="28"/>
          <w:szCs w:val="28"/>
        </w:rPr>
        <w:t xml:space="preserve">governments resort to borrowing from commercial banks and international </w:t>
      </w:r>
      <w:r w:rsidRPr="00D82109">
        <w:rPr>
          <w:rFonts w:eastAsia="Times New Roman" w:cstheme="minorHAnsi"/>
          <w:sz w:val="28"/>
          <w:szCs w:val="28"/>
        </w:rPr>
        <w:lastRenderedPageBreak/>
        <w:t>lenders, worsening the deficit.</w:t>
      </w:r>
      <w:r w:rsidR="00A874E0" w:rsidRPr="00D82109">
        <w:rPr>
          <w:rFonts w:eastAsia="Times New Roman" w:cstheme="minorHAnsi"/>
          <w:sz w:val="28"/>
          <w:szCs w:val="28"/>
        </w:rPr>
        <w:t xml:space="preserve"> </w:t>
      </w:r>
      <w:r w:rsidRPr="00D82109">
        <w:rPr>
          <w:rFonts w:eastAsia="Times New Roman" w:cstheme="minorHAnsi"/>
          <w:sz w:val="28"/>
          <w:szCs w:val="28"/>
        </w:rPr>
        <w:t xml:space="preserve">From an Islamic economic viewpoint, this cycle represents </w:t>
      </w:r>
      <w:r w:rsidR="00A874E0" w:rsidRPr="00D82109">
        <w:rPr>
          <w:rFonts w:eastAsia="Times New Roman" w:cstheme="minorHAnsi"/>
          <w:sz w:val="28"/>
          <w:szCs w:val="28"/>
        </w:rPr>
        <w:t>injustice</w:t>
      </w:r>
      <w:r w:rsidRPr="00D82109">
        <w:rPr>
          <w:rFonts w:eastAsia="Times New Roman" w:cstheme="minorHAnsi"/>
          <w:sz w:val="28"/>
          <w:szCs w:val="28"/>
        </w:rPr>
        <w:t>, as the burden of today’s borrowing is shifted onto future generations.</w:t>
      </w:r>
    </w:p>
    <w:p w:rsidR="00170B3F" w:rsidRPr="00D82109" w:rsidRDefault="00170B3F" w:rsidP="00170B3F">
      <w:pPr>
        <w:spacing w:after="0" w:line="240" w:lineRule="auto"/>
        <w:rPr>
          <w:rFonts w:eastAsia="Times New Roman" w:cstheme="minorHAnsi"/>
          <w:sz w:val="28"/>
          <w:szCs w:val="28"/>
        </w:rPr>
      </w:pPr>
      <w:r w:rsidRPr="00D82109">
        <w:rPr>
          <w:rFonts w:eastAsia="Times New Roman" w:cstheme="minorHAnsi"/>
          <w:sz w:val="28"/>
          <w:szCs w:val="28"/>
        </w:rPr>
        <w:t>Inflation has emerged as one of the most distressing facts for families in Pakistan. Increasing costs of food, fuel, and utilities heavily impact the poor and middle class. Traditional monetary policy reacts by increasing interest rates, which hinders economic activity, raises unemployment, and further increases government borrowing expenses. Consequently, inflation in Pakistan is not only a supply-side concern but a monetary occurrence stemming from the creation of money through debt.</w:t>
      </w:r>
    </w:p>
    <w:p w:rsidR="00557AD2" w:rsidRPr="00D82109" w:rsidRDefault="00557AD2" w:rsidP="00557AD2">
      <w:pPr>
        <w:spacing w:before="100" w:beforeAutospacing="1" w:after="100" w:afterAutospacing="1" w:line="240" w:lineRule="auto"/>
        <w:rPr>
          <w:rFonts w:eastAsia="Times New Roman" w:cstheme="minorHAnsi"/>
          <w:sz w:val="28"/>
          <w:szCs w:val="28"/>
        </w:rPr>
      </w:pPr>
      <w:r w:rsidRPr="00D82109">
        <w:rPr>
          <w:rFonts w:eastAsia="Times New Roman" w:cstheme="minorHAnsi"/>
          <w:sz w:val="28"/>
          <w:szCs w:val="28"/>
        </w:rPr>
        <w:t xml:space="preserve">Islam categorically prohibits </w:t>
      </w:r>
      <w:proofErr w:type="spellStart"/>
      <w:r w:rsidRPr="00D82109">
        <w:rPr>
          <w:rFonts w:eastAsia="Times New Roman" w:cstheme="minorHAnsi"/>
          <w:sz w:val="28"/>
          <w:szCs w:val="28"/>
        </w:rPr>
        <w:t>riba</w:t>
      </w:r>
      <w:proofErr w:type="spellEnd"/>
      <w:r w:rsidRPr="00D82109">
        <w:rPr>
          <w:rFonts w:eastAsia="Times New Roman" w:cstheme="minorHAnsi"/>
          <w:sz w:val="28"/>
          <w:szCs w:val="28"/>
        </w:rPr>
        <w:t>, as stated in the Qur’an:</w:t>
      </w:r>
    </w:p>
    <w:p w:rsidR="00557AD2" w:rsidRPr="00D82109" w:rsidRDefault="00557AD2" w:rsidP="00557AD2">
      <w:pPr>
        <w:spacing w:beforeAutospacing="1" w:after="100" w:afterAutospacing="1" w:line="240" w:lineRule="auto"/>
        <w:rPr>
          <w:rFonts w:eastAsia="Times New Roman" w:cstheme="minorHAnsi"/>
          <w:b/>
          <w:bCs/>
          <w:sz w:val="28"/>
          <w:szCs w:val="28"/>
        </w:rPr>
      </w:pPr>
      <w:r w:rsidRPr="00D82109">
        <w:rPr>
          <w:rFonts w:eastAsia="Times New Roman" w:cstheme="minorHAnsi"/>
          <w:b/>
          <w:bCs/>
          <w:sz w:val="28"/>
          <w:szCs w:val="28"/>
        </w:rPr>
        <w:t xml:space="preserve">“Allah has permitted trade and forbidden </w:t>
      </w:r>
      <w:proofErr w:type="spellStart"/>
      <w:r w:rsidRPr="00D82109">
        <w:rPr>
          <w:rFonts w:eastAsia="Times New Roman" w:cstheme="minorHAnsi"/>
          <w:b/>
          <w:bCs/>
          <w:sz w:val="28"/>
          <w:szCs w:val="28"/>
        </w:rPr>
        <w:t>riba</w:t>
      </w:r>
      <w:proofErr w:type="spellEnd"/>
      <w:r w:rsidRPr="00D82109">
        <w:rPr>
          <w:rFonts w:eastAsia="Times New Roman" w:cstheme="minorHAnsi"/>
          <w:b/>
          <w:bCs/>
          <w:sz w:val="28"/>
          <w:szCs w:val="28"/>
        </w:rPr>
        <w:t>.” (Surah Al-</w:t>
      </w:r>
      <w:proofErr w:type="spellStart"/>
      <w:r w:rsidRPr="00D82109">
        <w:rPr>
          <w:rFonts w:eastAsia="Times New Roman" w:cstheme="minorHAnsi"/>
          <w:b/>
          <w:bCs/>
          <w:sz w:val="28"/>
          <w:szCs w:val="28"/>
        </w:rPr>
        <w:t>Baqarah</w:t>
      </w:r>
      <w:proofErr w:type="spellEnd"/>
      <w:r w:rsidRPr="00D82109">
        <w:rPr>
          <w:rFonts w:eastAsia="Times New Roman" w:cstheme="minorHAnsi"/>
          <w:b/>
          <w:bCs/>
          <w:sz w:val="28"/>
          <w:szCs w:val="28"/>
        </w:rPr>
        <w:t xml:space="preserve"> 2:275)</w:t>
      </w:r>
    </w:p>
    <w:p w:rsidR="00557AD2" w:rsidRPr="00D82109" w:rsidRDefault="00557AD2" w:rsidP="00557AD2">
      <w:pPr>
        <w:spacing w:beforeAutospacing="1" w:after="100" w:afterAutospacing="1" w:line="240" w:lineRule="auto"/>
        <w:rPr>
          <w:rFonts w:cstheme="minorHAnsi"/>
          <w:sz w:val="28"/>
          <w:szCs w:val="28"/>
        </w:rPr>
      </w:pPr>
      <w:r w:rsidRPr="00D82109">
        <w:rPr>
          <w:rFonts w:cstheme="minorHAnsi"/>
          <w:sz w:val="28"/>
          <w:szCs w:val="28"/>
        </w:rPr>
        <w:t xml:space="preserve">Abu </w:t>
      </w:r>
      <w:proofErr w:type="spellStart"/>
      <w:r w:rsidRPr="00D82109">
        <w:rPr>
          <w:rFonts w:cstheme="minorHAnsi"/>
          <w:sz w:val="28"/>
          <w:szCs w:val="28"/>
        </w:rPr>
        <w:t>Saad</w:t>
      </w:r>
      <w:proofErr w:type="spellEnd"/>
      <w:r w:rsidRPr="00D82109">
        <w:rPr>
          <w:rFonts w:cstheme="minorHAnsi"/>
          <w:sz w:val="28"/>
          <w:szCs w:val="28"/>
        </w:rPr>
        <w:t xml:space="preserve"> al </w:t>
      </w:r>
      <w:proofErr w:type="spellStart"/>
      <w:r w:rsidRPr="00D82109">
        <w:rPr>
          <w:rFonts w:cstheme="minorHAnsi"/>
          <w:sz w:val="28"/>
          <w:szCs w:val="28"/>
        </w:rPr>
        <w:t>Khudri</w:t>
      </w:r>
      <w:proofErr w:type="spellEnd"/>
      <w:r w:rsidRPr="00D82109">
        <w:rPr>
          <w:rFonts w:cstheme="minorHAnsi"/>
          <w:sz w:val="28"/>
          <w:szCs w:val="28"/>
        </w:rPr>
        <w:t xml:space="preserve"> (R.A) narrated that the Holy Prophet (Peace be upon him) said: </w:t>
      </w:r>
    </w:p>
    <w:p w:rsidR="00557AD2" w:rsidRPr="00D82109" w:rsidRDefault="00557AD2" w:rsidP="00557AD2">
      <w:pPr>
        <w:spacing w:beforeAutospacing="1" w:after="100" w:afterAutospacing="1" w:line="240" w:lineRule="auto"/>
        <w:rPr>
          <w:rFonts w:cstheme="minorHAnsi"/>
          <w:b/>
          <w:bCs/>
          <w:sz w:val="28"/>
          <w:szCs w:val="28"/>
        </w:rPr>
      </w:pPr>
      <w:r w:rsidRPr="00D82109">
        <w:rPr>
          <w:rFonts w:cstheme="minorHAnsi"/>
          <w:b/>
          <w:bCs/>
          <w:sz w:val="28"/>
          <w:szCs w:val="28"/>
        </w:rPr>
        <w:t xml:space="preserve">“Gold for gold, silver for silver, wheat for wheat, barley for barley, dates for dates and salt for salt, like for like, payment being made hand by hand. If anyone gives more or asks for more, he has dealt in </w:t>
      </w:r>
      <w:proofErr w:type="spellStart"/>
      <w:r w:rsidRPr="00D82109">
        <w:rPr>
          <w:rFonts w:cstheme="minorHAnsi"/>
          <w:b/>
          <w:bCs/>
          <w:sz w:val="28"/>
          <w:szCs w:val="28"/>
        </w:rPr>
        <w:t>Riba</w:t>
      </w:r>
      <w:proofErr w:type="spellEnd"/>
      <w:r w:rsidRPr="00D82109">
        <w:rPr>
          <w:rFonts w:cstheme="minorHAnsi"/>
          <w:b/>
          <w:bCs/>
          <w:sz w:val="28"/>
          <w:szCs w:val="28"/>
        </w:rPr>
        <w:t>. The receiver and giver are equally guilty” (Muslim).</w:t>
      </w:r>
    </w:p>
    <w:p w:rsidR="00557AD2" w:rsidRPr="00D82109" w:rsidRDefault="00557AD2" w:rsidP="008B3044">
      <w:pPr>
        <w:spacing w:before="100" w:beforeAutospacing="1" w:after="100" w:afterAutospacing="1" w:line="240" w:lineRule="auto"/>
        <w:rPr>
          <w:rFonts w:eastAsia="Times New Roman" w:cstheme="minorHAnsi"/>
          <w:sz w:val="28"/>
          <w:szCs w:val="28"/>
        </w:rPr>
      </w:pPr>
      <w:proofErr w:type="spellStart"/>
      <w:r w:rsidRPr="00D82109">
        <w:rPr>
          <w:rFonts w:eastAsia="Times New Roman" w:cstheme="minorHAnsi"/>
          <w:sz w:val="28"/>
          <w:szCs w:val="28"/>
        </w:rPr>
        <w:t>Riba</w:t>
      </w:r>
      <w:proofErr w:type="spellEnd"/>
      <w:r w:rsidRPr="00D82109">
        <w:rPr>
          <w:rFonts w:eastAsia="Times New Roman" w:cstheme="minorHAnsi"/>
          <w:sz w:val="28"/>
          <w:szCs w:val="28"/>
        </w:rPr>
        <w:t xml:space="preserve"> leads to exploitation, wealth concentration, and economic injustice. In Pakistan’s interest-based system, banks earn guaranteed returns regardless of economic outcomes, while borrowers bear all risks. This is against the Islamic principles of fairness and shared responsibility.</w:t>
      </w:r>
    </w:p>
    <w:p w:rsidR="00170B3F" w:rsidRPr="00D82109" w:rsidRDefault="00170B3F" w:rsidP="00557AD2">
      <w:pPr>
        <w:spacing w:after="0" w:line="240" w:lineRule="auto"/>
        <w:rPr>
          <w:rFonts w:eastAsia="Times New Roman" w:cstheme="minorHAnsi"/>
          <w:sz w:val="28"/>
          <w:szCs w:val="28"/>
        </w:rPr>
      </w:pPr>
      <w:r w:rsidRPr="00D82109">
        <w:rPr>
          <w:rFonts w:eastAsia="Times New Roman" w:cstheme="minorHAnsi"/>
          <w:sz w:val="28"/>
          <w:szCs w:val="28"/>
        </w:rPr>
        <w:t>In Islamic economics, money is viewed not as a tradable commodity for profit but rather as a means of exchange and a public trust (amanah). The existing system regards money as a private commodity primarily managed by commercial banks, compromising public well-being. Islam stresses that financial dealings should be supported by tangible assets and productive efforts. Interest-driven lending enables the accumulation of wealth without participating in genuine economic efforts, resulting in speculation, bubbles, and volatility.</w:t>
      </w:r>
    </w:p>
    <w:p w:rsidR="00557AD2" w:rsidRPr="00D82109" w:rsidRDefault="00557AD2" w:rsidP="00557AD2">
      <w:pPr>
        <w:spacing w:after="0" w:line="240" w:lineRule="auto"/>
        <w:rPr>
          <w:rFonts w:eastAsia="Times New Roman" w:cstheme="minorHAnsi"/>
          <w:sz w:val="28"/>
          <w:szCs w:val="28"/>
        </w:rPr>
      </w:pPr>
    </w:p>
    <w:p w:rsidR="00557AD2" w:rsidRPr="00D82109" w:rsidRDefault="00557AD2" w:rsidP="00557AD2">
      <w:pPr>
        <w:spacing w:after="0" w:line="240" w:lineRule="auto"/>
        <w:rPr>
          <w:rFonts w:eastAsia="Times New Roman" w:cstheme="minorHAnsi"/>
          <w:sz w:val="28"/>
          <w:szCs w:val="28"/>
        </w:rPr>
      </w:pPr>
      <w:r w:rsidRPr="00D82109">
        <w:rPr>
          <w:rFonts w:eastAsia="Times New Roman" w:cstheme="minorHAnsi"/>
          <w:sz w:val="28"/>
          <w:szCs w:val="28"/>
        </w:rPr>
        <w:t xml:space="preserve">In full-reserve banking, commercial banks must maintain 100 percent reserves for demand deposits. This implies that banks are unable to produce money by lending out the funds of depositors. Deposits are entirely secure, making bank </w:t>
      </w:r>
      <w:r w:rsidRPr="00D82109">
        <w:rPr>
          <w:rFonts w:eastAsia="Times New Roman" w:cstheme="minorHAnsi"/>
          <w:sz w:val="28"/>
          <w:szCs w:val="28"/>
        </w:rPr>
        <w:lastRenderedPageBreak/>
        <w:t>runs unfeasible. Deposits would be distinguished from the investment entities. Banks can manage investment accounts utilizing profit-and-loss sharing (PLS), where the risks and benefits are distributed between banks and investors.</w:t>
      </w:r>
    </w:p>
    <w:p w:rsidR="008B3044" w:rsidRDefault="008B3044" w:rsidP="00557AD2">
      <w:pPr>
        <w:spacing w:after="0" w:line="240" w:lineRule="auto"/>
        <w:rPr>
          <w:rFonts w:eastAsia="Times New Roman" w:cstheme="minorHAnsi"/>
          <w:sz w:val="28"/>
          <w:szCs w:val="28"/>
        </w:rPr>
      </w:pPr>
    </w:p>
    <w:p w:rsidR="00557AD2" w:rsidRPr="00D82109" w:rsidRDefault="00557AD2" w:rsidP="00557AD2">
      <w:pPr>
        <w:spacing w:after="0" w:line="240" w:lineRule="auto"/>
        <w:rPr>
          <w:rFonts w:eastAsia="Times New Roman" w:cstheme="minorHAnsi"/>
          <w:sz w:val="28"/>
          <w:szCs w:val="28"/>
        </w:rPr>
      </w:pPr>
      <w:r w:rsidRPr="00D82109">
        <w:rPr>
          <w:rFonts w:eastAsia="Times New Roman" w:cstheme="minorHAnsi"/>
          <w:sz w:val="28"/>
          <w:szCs w:val="28"/>
        </w:rPr>
        <w:t>In this arrangement, the only entity permitted to generate money is the State Bank of Pakistan (SBP). Money is created without debt, not taken from banks or global organizations. This co</w:t>
      </w:r>
      <w:r w:rsidR="008B3044">
        <w:rPr>
          <w:rFonts w:eastAsia="Times New Roman" w:cstheme="minorHAnsi"/>
          <w:sz w:val="28"/>
          <w:szCs w:val="28"/>
        </w:rPr>
        <w:t>rresponds with the Islamic principles</w:t>
      </w:r>
      <w:r w:rsidRPr="00D82109">
        <w:rPr>
          <w:rFonts w:eastAsia="Times New Roman" w:cstheme="minorHAnsi"/>
          <w:sz w:val="28"/>
          <w:szCs w:val="28"/>
        </w:rPr>
        <w:t xml:space="preserve"> that the government must guarantee economic fairness and the well-being of the community.</w:t>
      </w:r>
    </w:p>
    <w:p w:rsidR="008B3044" w:rsidRDefault="008B3044" w:rsidP="00557AD2">
      <w:pPr>
        <w:spacing w:after="0" w:line="240" w:lineRule="auto"/>
        <w:rPr>
          <w:rFonts w:eastAsia="Times New Roman" w:cstheme="minorHAnsi"/>
          <w:sz w:val="28"/>
          <w:szCs w:val="28"/>
        </w:rPr>
      </w:pPr>
    </w:p>
    <w:p w:rsidR="00557AD2" w:rsidRPr="00D82109" w:rsidRDefault="00557AD2" w:rsidP="00557AD2">
      <w:pPr>
        <w:spacing w:after="0" w:line="240" w:lineRule="auto"/>
        <w:rPr>
          <w:rFonts w:eastAsia="Times New Roman" w:cstheme="minorHAnsi"/>
          <w:sz w:val="28"/>
          <w:szCs w:val="28"/>
        </w:rPr>
      </w:pPr>
      <w:r w:rsidRPr="00D82109">
        <w:rPr>
          <w:rFonts w:eastAsia="Times New Roman" w:cstheme="minorHAnsi"/>
          <w:sz w:val="28"/>
          <w:szCs w:val="28"/>
        </w:rPr>
        <w:t>Banking without interest depends on Islamic agreements like Mudarabah (profit-sharing), Musharakah (joint partnership), Ijara (leasing), and Murabaha (cost-plus trade financing). These tools connect finance to tangible assets and economic activities, promoting ethical development.</w:t>
      </w:r>
    </w:p>
    <w:p w:rsidR="00F24801" w:rsidRPr="00D82109" w:rsidRDefault="00F24801" w:rsidP="00557AD2">
      <w:pPr>
        <w:spacing w:after="0" w:line="240" w:lineRule="auto"/>
        <w:rPr>
          <w:rFonts w:eastAsia="Times New Roman" w:cstheme="minorHAnsi"/>
          <w:sz w:val="28"/>
          <w:szCs w:val="28"/>
        </w:rPr>
      </w:pPr>
    </w:p>
    <w:p w:rsidR="00EE61A0" w:rsidRPr="00D82109" w:rsidRDefault="00557AD2" w:rsidP="00F24801">
      <w:pPr>
        <w:spacing w:after="0" w:line="240" w:lineRule="auto"/>
        <w:rPr>
          <w:rFonts w:eastAsia="Times New Roman" w:cstheme="minorHAnsi"/>
          <w:sz w:val="28"/>
          <w:szCs w:val="28"/>
        </w:rPr>
      </w:pPr>
      <w:r w:rsidRPr="00D82109">
        <w:rPr>
          <w:rFonts w:eastAsia="Times New Roman" w:cstheme="minorHAnsi"/>
          <w:sz w:val="28"/>
          <w:szCs w:val="28"/>
        </w:rPr>
        <w:t>In a full-reserve, interest-free framework, the Pakistani government would stop issuing treasury bills or bonds that accrue interest. Alternatively,</w:t>
      </w:r>
      <w:r w:rsidR="00F24801" w:rsidRPr="00D82109">
        <w:rPr>
          <w:rFonts w:eastAsia="Times New Roman" w:cstheme="minorHAnsi"/>
          <w:sz w:val="28"/>
          <w:szCs w:val="28"/>
        </w:rPr>
        <w:t xml:space="preserve"> </w:t>
      </w:r>
      <w:r w:rsidR="00DC6DBA" w:rsidRPr="00D82109">
        <w:rPr>
          <w:rFonts w:eastAsia="Times New Roman" w:cstheme="minorHAnsi"/>
          <w:sz w:val="28"/>
          <w:szCs w:val="28"/>
        </w:rPr>
        <w:t>it could finance development by issuing sovereign money directly for productive purposes.</w:t>
      </w:r>
      <w:r w:rsidR="005923F9" w:rsidRPr="00D82109">
        <w:rPr>
          <w:rFonts w:eastAsia="Times New Roman" w:cstheme="minorHAnsi"/>
          <w:sz w:val="28"/>
          <w:szCs w:val="28"/>
        </w:rPr>
        <w:t xml:space="preserve"> </w:t>
      </w:r>
      <w:r w:rsidR="00DC6DBA" w:rsidRPr="00D82109">
        <w:rPr>
          <w:rFonts w:eastAsia="Times New Roman" w:cstheme="minorHAnsi"/>
          <w:sz w:val="28"/>
          <w:szCs w:val="28"/>
        </w:rPr>
        <w:t>This would immediately reduce reliance on domestic banks and external lenders.</w:t>
      </w:r>
      <w:r w:rsidR="00EE61A0" w:rsidRPr="00D82109">
        <w:rPr>
          <w:rFonts w:eastAsia="Times New Roman" w:cstheme="minorHAnsi"/>
          <w:sz w:val="28"/>
          <w:szCs w:val="28"/>
        </w:rPr>
        <w:t xml:space="preserve"> </w:t>
      </w:r>
      <w:r w:rsidR="00DC6DBA" w:rsidRPr="00D82109">
        <w:rPr>
          <w:rFonts w:eastAsia="Times New Roman" w:cstheme="minorHAnsi"/>
          <w:sz w:val="28"/>
          <w:szCs w:val="28"/>
        </w:rPr>
        <w:t>Infrastructure projects, energy development, education, and healthcare could be financed through debt-free money issuance, provided it is carefully aligned with productive capacity. This would stimulate growth without increasing liabilities.</w:t>
      </w:r>
      <w:r w:rsidR="00EE61A0" w:rsidRPr="00D82109">
        <w:rPr>
          <w:rFonts w:eastAsia="Times New Roman" w:cstheme="minorHAnsi"/>
          <w:sz w:val="28"/>
          <w:szCs w:val="28"/>
        </w:rPr>
        <w:t xml:space="preserve"> </w:t>
      </w:r>
    </w:p>
    <w:p w:rsidR="00DC6DBA" w:rsidRPr="00D82109" w:rsidRDefault="00DC6DBA" w:rsidP="00F24801">
      <w:pPr>
        <w:spacing w:before="100" w:beforeAutospacing="1" w:after="100" w:afterAutospacing="1" w:line="240" w:lineRule="auto"/>
        <w:rPr>
          <w:rFonts w:eastAsia="Times New Roman" w:cstheme="minorHAnsi"/>
          <w:sz w:val="28"/>
          <w:szCs w:val="28"/>
        </w:rPr>
      </w:pPr>
      <w:r w:rsidRPr="00D82109">
        <w:rPr>
          <w:rFonts w:eastAsia="Times New Roman" w:cstheme="minorHAnsi"/>
          <w:sz w:val="28"/>
          <w:szCs w:val="28"/>
        </w:rPr>
        <w:t>Pakistan’s repeated IMF programs impose austerity, currency devaluation, and regressive taxation. A sovereign monetary system would reduce external dependenc</w:t>
      </w:r>
      <w:r w:rsidR="00040ADA">
        <w:rPr>
          <w:rFonts w:eastAsia="Times New Roman" w:cstheme="minorHAnsi"/>
          <w:sz w:val="28"/>
          <w:szCs w:val="28"/>
        </w:rPr>
        <w:t xml:space="preserve">e and restore economic autonomy, </w:t>
      </w:r>
      <w:r w:rsidRPr="00D82109">
        <w:rPr>
          <w:rFonts w:eastAsia="Times New Roman" w:cstheme="minorHAnsi"/>
          <w:sz w:val="28"/>
          <w:szCs w:val="28"/>
        </w:rPr>
        <w:t>an objective fully consistent with Islamic economic self-reliance (iqtisadi khud-mukhtari).</w:t>
      </w:r>
      <w:r w:rsidR="00EE61A0" w:rsidRPr="00D82109">
        <w:rPr>
          <w:rFonts w:eastAsia="Times New Roman" w:cstheme="minorHAnsi"/>
          <w:sz w:val="28"/>
          <w:szCs w:val="28"/>
        </w:rPr>
        <w:t xml:space="preserve"> </w:t>
      </w:r>
      <w:r w:rsidRPr="00D82109">
        <w:rPr>
          <w:rFonts w:eastAsia="Times New Roman" w:cstheme="minorHAnsi"/>
          <w:sz w:val="28"/>
          <w:szCs w:val="28"/>
        </w:rPr>
        <w:t xml:space="preserve">Since money would no longer enter the economy as debt, the government would not need to run persistent deficits to supply liquidity. </w:t>
      </w:r>
    </w:p>
    <w:p w:rsidR="00DC6DBA" w:rsidRPr="00D82109" w:rsidRDefault="00DC6DBA" w:rsidP="00F24801">
      <w:pPr>
        <w:spacing w:before="100" w:beforeAutospacing="1" w:after="100" w:afterAutospacing="1" w:line="240" w:lineRule="auto"/>
        <w:rPr>
          <w:rFonts w:eastAsia="Times New Roman" w:cstheme="minorHAnsi"/>
          <w:sz w:val="28"/>
          <w:szCs w:val="28"/>
        </w:rPr>
      </w:pPr>
      <w:r w:rsidRPr="00D82109">
        <w:rPr>
          <w:rFonts w:eastAsia="Times New Roman" w:cstheme="minorHAnsi"/>
          <w:sz w:val="28"/>
          <w:szCs w:val="28"/>
        </w:rPr>
        <w:t>Islamic economics provides built-in redistributive mechanisms such as zakat, waqf, and ushr. Integrating these tools into public</w:t>
      </w:r>
      <w:r w:rsidR="00F24801" w:rsidRPr="00D82109">
        <w:rPr>
          <w:rFonts w:eastAsia="Times New Roman" w:cstheme="minorHAnsi"/>
          <w:sz w:val="28"/>
          <w:szCs w:val="28"/>
        </w:rPr>
        <w:t xml:space="preserve"> led to circulation of money in the society and reduce poverty.</w:t>
      </w:r>
      <w:r w:rsidRPr="00D82109">
        <w:rPr>
          <w:rFonts w:eastAsia="Times New Roman" w:cstheme="minorHAnsi"/>
          <w:sz w:val="28"/>
          <w:szCs w:val="28"/>
        </w:rPr>
        <w:t xml:space="preserve"> Money creation as a public function can be regulated through constitutional and parliamentary oversight, p</w:t>
      </w:r>
      <w:r w:rsidR="0028689A" w:rsidRPr="00D82109">
        <w:rPr>
          <w:rFonts w:eastAsia="Times New Roman" w:cstheme="minorHAnsi"/>
          <w:sz w:val="28"/>
          <w:szCs w:val="28"/>
        </w:rPr>
        <w:t xml:space="preserve">reventing misuse and corruption that are </w:t>
      </w:r>
      <w:r w:rsidRPr="00D82109">
        <w:rPr>
          <w:rFonts w:eastAsia="Times New Roman" w:cstheme="minorHAnsi"/>
          <w:sz w:val="28"/>
          <w:szCs w:val="28"/>
        </w:rPr>
        <w:t>key challenges in Pakistan’s governance structure.</w:t>
      </w:r>
    </w:p>
    <w:p w:rsidR="00EE61A0" w:rsidRPr="00D82109" w:rsidRDefault="00DC6DBA" w:rsidP="00EE61A0">
      <w:pPr>
        <w:spacing w:before="100" w:beforeAutospacing="1" w:after="100" w:afterAutospacing="1" w:line="240" w:lineRule="auto"/>
        <w:rPr>
          <w:rFonts w:eastAsia="Times New Roman" w:cstheme="minorHAnsi"/>
          <w:sz w:val="28"/>
          <w:szCs w:val="28"/>
        </w:rPr>
      </w:pPr>
      <w:r w:rsidRPr="00D82109">
        <w:rPr>
          <w:rFonts w:eastAsia="Times New Roman" w:cstheme="minorHAnsi"/>
          <w:sz w:val="28"/>
          <w:szCs w:val="28"/>
        </w:rPr>
        <w:t xml:space="preserve">In an Islamic full-reserve system, money creation would be tied to real economic indicators such as agricultural output, industrial capacity, and population growth. </w:t>
      </w:r>
      <w:r w:rsidRPr="00D82109">
        <w:rPr>
          <w:rFonts w:eastAsia="Times New Roman" w:cstheme="minorHAnsi"/>
          <w:sz w:val="28"/>
          <w:szCs w:val="28"/>
        </w:rPr>
        <w:lastRenderedPageBreak/>
        <w:t>This prevents excessive money supply growth, controlling inflation.</w:t>
      </w:r>
      <w:r w:rsidR="00EE61A0" w:rsidRPr="00D82109">
        <w:rPr>
          <w:rFonts w:eastAsia="Times New Roman" w:cstheme="minorHAnsi"/>
          <w:sz w:val="28"/>
          <w:szCs w:val="28"/>
        </w:rPr>
        <w:t xml:space="preserve"> </w:t>
      </w:r>
      <w:r w:rsidRPr="00D82109">
        <w:rPr>
          <w:rFonts w:eastAsia="Times New Roman" w:cstheme="minorHAnsi"/>
          <w:sz w:val="28"/>
          <w:szCs w:val="28"/>
        </w:rPr>
        <w:t>Since banks would no longer create money through lending, speculat</w:t>
      </w:r>
      <w:r w:rsidR="0028689A" w:rsidRPr="00D82109">
        <w:rPr>
          <w:rFonts w:eastAsia="Times New Roman" w:cstheme="minorHAnsi"/>
          <w:sz w:val="28"/>
          <w:szCs w:val="28"/>
        </w:rPr>
        <w:t xml:space="preserve">ive credit booms, especially in real estate </w:t>
      </w:r>
      <w:r w:rsidRPr="00D82109">
        <w:rPr>
          <w:rFonts w:eastAsia="Times New Roman" w:cstheme="minorHAnsi"/>
          <w:sz w:val="28"/>
          <w:szCs w:val="28"/>
        </w:rPr>
        <w:t>would be curtailed. This would stabilize prices and reduce inequality.</w:t>
      </w:r>
      <w:r w:rsidR="00EE61A0" w:rsidRPr="00D82109">
        <w:rPr>
          <w:rFonts w:eastAsia="Times New Roman" w:cstheme="minorHAnsi"/>
          <w:sz w:val="28"/>
          <w:szCs w:val="28"/>
        </w:rPr>
        <w:t xml:space="preserve"> </w:t>
      </w:r>
    </w:p>
    <w:p w:rsidR="00DC6DBA" w:rsidRPr="00D82109" w:rsidRDefault="00DC6DBA" w:rsidP="00EE61A0">
      <w:pPr>
        <w:spacing w:before="100" w:beforeAutospacing="1" w:after="100" w:afterAutospacing="1" w:line="240" w:lineRule="auto"/>
        <w:rPr>
          <w:rFonts w:eastAsia="Times New Roman" w:cstheme="minorHAnsi"/>
          <w:sz w:val="28"/>
          <w:szCs w:val="28"/>
        </w:rPr>
      </w:pPr>
      <w:r w:rsidRPr="00D82109">
        <w:rPr>
          <w:rFonts w:eastAsia="Times New Roman" w:cstheme="minorHAnsi"/>
          <w:sz w:val="28"/>
          <w:szCs w:val="28"/>
        </w:rPr>
        <w:t>Instead of using high inte</w:t>
      </w:r>
      <w:r w:rsidR="0028689A" w:rsidRPr="00D82109">
        <w:rPr>
          <w:rFonts w:eastAsia="Times New Roman" w:cstheme="minorHAnsi"/>
          <w:sz w:val="28"/>
          <w:szCs w:val="28"/>
        </w:rPr>
        <w:t xml:space="preserve">rest rates to control inflation, </w:t>
      </w:r>
      <w:r w:rsidRPr="00D82109">
        <w:rPr>
          <w:rFonts w:eastAsia="Times New Roman" w:cstheme="minorHAnsi"/>
          <w:sz w:val="28"/>
          <w:szCs w:val="28"/>
        </w:rPr>
        <w:t>a method th</w:t>
      </w:r>
      <w:r w:rsidR="0028689A" w:rsidRPr="00D82109">
        <w:rPr>
          <w:rFonts w:eastAsia="Times New Roman" w:cstheme="minorHAnsi"/>
          <w:sz w:val="28"/>
          <w:szCs w:val="28"/>
        </w:rPr>
        <w:t xml:space="preserve">at hurts businesses and workers, </w:t>
      </w:r>
      <w:r w:rsidRPr="00D82109">
        <w:rPr>
          <w:rFonts w:eastAsia="Times New Roman" w:cstheme="minorHAnsi"/>
          <w:sz w:val="28"/>
          <w:szCs w:val="28"/>
        </w:rPr>
        <w:t>the state could directly manage money supply, achieving stability without economic contraction.</w:t>
      </w:r>
      <w:r w:rsidR="00EE61A0" w:rsidRPr="00D82109">
        <w:rPr>
          <w:rFonts w:eastAsia="Times New Roman" w:cstheme="minorHAnsi"/>
          <w:sz w:val="28"/>
          <w:szCs w:val="28"/>
        </w:rPr>
        <w:t xml:space="preserve"> </w:t>
      </w:r>
      <w:r w:rsidRPr="00D82109">
        <w:rPr>
          <w:rFonts w:eastAsia="Times New Roman" w:cstheme="minorHAnsi"/>
          <w:sz w:val="28"/>
          <w:szCs w:val="28"/>
        </w:rPr>
        <w:t>Full-reserve banking would protect depositors, eliminate bank run</w:t>
      </w:r>
      <w:r w:rsidR="0028689A" w:rsidRPr="00D82109">
        <w:rPr>
          <w:rFonts w:eastAsia="Times New Roman" w:cstheme="minorHAnsi"/>
          <w:sz w:val="28"/>
          <w:szCs w:val="28"/>
        </w:rPr>
        <w:t xml:space="preserve">s, and prevent financial crises that is </w:t>
      </w:r>
      <w:r w:rsidRPr="00D82109">
        <w:rPr>
          <w:rFonts w:eastAsia="Times New Roman" w:cstheme="minorHAnsi"/>
          <w:sz w:val="28"/>
          <w:szCs w:val="28"/>
        </w:rPr>
        <w:t>an urgent need for Pakistan’s fragile banking sector.</w:t>
      </w:r>
    </w:p>
    <w:p w:rsidR="00F24801" w:rsidRPr="00D82109" w:rsidRDefault="00DC6DBA" w:rsidP="00F24801">
      <w:pPr>
        <w:rPr>
          <w:rFonts w:eastAsia="Times New Roman" w:cstheme="minorHAnsi"/>
          <w:sz w:val="28"/>
          <w:szCs w:val="28"/>
        </w:rPr>
      </w:pPr>
      <w:r w:rsidRPr="00D82109">
        <w:rPr>
          <w:rFonts w:eastAsia="Times New Roman" w:cstheme="minorHAnsi"/>
          <w:sz w:val="28"/>
          <w:szCs w:val="28"/>
        </w:rPr>
        <w:t>Interest-free finance discourages wealth concentration and promotes inclusive growth.</w:t>
      </w:r>
      <w:r w:rsidR="00F24801" w:rsidRPr="00D82109">
        <w:rPr>
          <w:rFonts w:eastAsia="Times New Roman" w:cstheme="minorHAnsi"/>
          <w:sz w:val="28"/>
          <w:szCs w:val="28"/>
        </w:rPr>
        <w:t xml:space="preserve"> Small enterprises, agriculturalists, and young business owners would obtain access to fair financing grounded in collaboration instead of exploitation. Pakistan was conceived as a nation where Islamic ideals shape social and economic existence. Establishing an Islamic monetary system would meet constitutional obligations under Article 38(f), which mandates the eradication of </w:t>
      </w:r>
      <w:proofErr w:type="spellStart"/>
      <w:r w:rsidR="00F24801" w:rsidRPr="00D82109">
        <w:rPr>
          <w:rFonts w:eastAsia="Times New Roman" w:cstheme="minorHAnsi"/>
          <w:sz w:val="28"/>
          <w:szCs w:val="28"/>
        </w:rPr>
        <w:t>riba</w:t>
      </w:r>
      <w:proofErr w:type="spellEnd"/>
      <w:r w:rsidR="00F24801" w:rsidRPr="00D82109">
        <w:rPr>
          <w:rFonts w:eastAsia="Times New Roman" w:cstheme="minorHAnsi"/>
          <w:sz w:val="28"/>
          <w:szCs w:val="28"/>
        </w:rPr>
        <w:t>.</w:t>
      </w:r>
    </w:p>
    <w:p w:rsidR="00F24801" w:rsidRPr="00D82109" w:rsidRDefault="00F24801" w:rsidP="00F24801">
      <w:pPr>
        <w:spacing w:after="0" w:line="240" w:lineRule="auto"/>
        <w:rPr>
          <w:rFonts w:eastAsia="Times New Roman" w:cstheme="minorHAnsi"/>
          <w:sz w:val="28"/>
          <w:szCs w:val="28"/>
        </w:rPr>
      </w:pPr>
      <w:r w:rsidRPr="00D82109">
        <w:rPr>
          <w:rFonts w:eastAsia="Times New Roman" w:cstheme="minorHAnsi"/>
          <w:sz w:val="28"/>
          <w:szCs w:val="28"/>
        </w:rPr>
        <w:t>Moving to a full-reserve, i</w:t>
      </w:r>
      <w:r w:rsidR="00040ADA">
        <w:rPr>
          <w:rFonts w:eastAsia="Times New Roman" w:cstheme="minorHAnsi"/>
          <w:sz w:val="28"/>
          <w:szCs w:val="28"/>
        </w:rPr>
        <w:t>nterest-free system needs</w:t>
      </w:r>
      <w:r w:rsidRPr="00D82109">
        <w:rPr>
          <w:rFonts w:eastAsia="Times New Roman" w:cstheme="minorHAnsi"/>
          <w:sz w:val="28"/>
          <w:szCs w:val="28"/>
        </w:rPr>
        <w:t xml:space="preserve"> a gradual elimination of interest-based instruments alongside legal and constitutional changes. Raising public awareness and providing financial education are crucial during this t</w:t>
      </w:r>
      <w:r w:rsidR="00040ADA">
        <w:rPr>
          <w:rFonts w:eastAsia="Times New Roman" w:cstheme="minorHAnsi"/>
          <w:sz w:val="28"/>
          <w:szCs w:val="28"/>
        </w:rPr>
        <w:t>ransition. Although challenges are present but t</w:t>
      </w:r>
      <w:r w:rsidRPr="00D82109">
        <w:rPr>
          <w:rFonts w:eastAsia="Times New Roman" w:cstheme="minorHAnsi"/>
          <w:sz w:val="28"/>
          <w:szCs w:val="28"/>
        </w:rPr>
        <w:t>hese reforms can be accomplished with political determination and institutional dedication.</w:t>
      </w:r>
    </w:p>
    <w:p w:rsidR="00F24801" w:rsidRPr="00D82109" w:rsidRDefault="00F24801" w:rsidP="00F24801">
      <w:pPr>
        <w:spacing w:after="0" w:line="240" w:lineRule="auto"/>
        <w:rPr>
          <w:rFonts w:eastAsia="Times New Roman" w:cstheme="minorHAnsi"/>
          <w:sz w:val="28"/>
          <w:szCs w:val="28"/>
        </w:rPr>
      </w:pPr>
    </w:p>
    <w:p w:rsidR="00F24801" w:rsidRPr="00D82109" w:rsidRDefault="00F24801" w:rsidP="00F24801">
      <w:pPr>
        <w:spacing w:after="0" w:line="240" w:lineRule="auto"/>
        <w:rPr>
          <w:rFonts w:eastAsia="Times New Roman" w:cstheme="minorHAnsi"/>
          <w:sz w:val="28"/>
          <w:szCs w:val="28"/>
        </w:rPr>
      </w:pPr>
      <w:r w:rsidRPr="00D82109">
        <w:rPr>
          <w:rFonts w:eastAsia="Times New Roman" w:cstheme="minorHAnsi"/>
          <w:sz w:val="28"/>
          <w:szCs w:val="28"/>
        </w:rPr>
        <w:t>Pakistan’s economic challenges, such as debt, deficits, and inflation, are not standalone issues but rather manifestations of a more profound structural weakness embedded in an interest-based, debt-driven financial system. Fractional-reserv</w:t>
      </w:r>
      <w:r w:rsidR="00040ADA">
        <w:rPr>
          <w:rFonts w:eastAsia="Times New Roman" w:cstheme="minorHAnsi"/>
          <w:sz w:val="28"/>
          <w:szCs w:val="28"/>
        </w:rPr>
        <w:t xml:space="preserve">e banking and </w:t>
      </w:r>
      <w:proofErr w:type="spellStart"/>
      <w:r w:rsidR="00040ADA">
        <w:rPr>
          <w:rFonts w:eastAsia="Times New Roman" w:cstheme="minorHAnsi"/>
          <w:sz w:val="28"/>
          <w:szCs w:val="28"/>
        </w:rPr>
        <w:t>riba</w:t>
      </w:r>
      <w:proofErr w:type="spellEnd"/>
      <w:r w:rsidR="00040ADA">
        <w:rPr>
          <w:rFonts w:eastAsia="Times New Roman" w:cstheme="minorHAnsi"/>
          <w:sz w:val="28"/>
          <w:szCs w:val="28"/>
        </w:rPr>
        <w:t xml:space="preserve"> have entrap</w:t>
      </w:r>
      <w:r w:rsidRPr="00D82109">
        <w:rPr>
          <w:rFonts w:eastAsia="Times New Roman" w:cstheme="minorHAnsi"/>
          <w:sz w:val="28"/>
          <w:szCs w:val="28"/>
        </w:rPr>
        <w:t xml:space="preserve"> the nation in continuous borrowing, foreign reliance, and societal disparity.</w:t>
      </w:r>
    </w:p>
    <w:p w:rsidR="00F24801" w:rsidRPr="00D82109" w:rsidRDefault="00F24801" w:rsidP="00F24801">
      <w:pPr>
        <w:spacing w:after="0" w:line="240" w:lineRule="auto"/>
        <w:rPr>
          <w:rFonts w:eastAsia="Times New Roman" w:cstheme="minorHAnsi"/>
          <w:sz w:val="28"/>
          <w:szCs w:val="28"/>
        </w:rPr>
      </w:pPr>
    </w:p>
    <w:p w:rsidR="00040ADA" w:rsidRDefault="00F24801" w:rsidP="00040ADA">
      <w:pPr>
        <w:spacing w:before="100" w:beforeAutospacing="1" w:after="100" w:afterAutospacing="1" w:line="240" w:lineRule="auto"/>
        <w:rPr>
          <w:rFonts w:eastAsia="Times New Roman" w:cstheme="minorHAnsi"/>
          <w:sz w:val="28"/>
          <w:szCs w:val="28"/>
        </w:rPr>
      </w:pPr>
      <w:r w:rsidRPr="00D82109">
        <w:rPr>
          <w:rFonts w:eastAsia="Times New Roman" w:cstheme="minorHAnsi"/>
          <w:sz w:val="28"/>
          <w:szCs w:val="28"/>
        </w:rPr>
        <w:t xml:space="preserve">A complete-reserve, interest-free banking model based on Islamic economic tenets presents a feasible and moral option. Restoring sovereign authority over money creation, removing interest, and aligning finance with actual economic activities will enable Pakistan to attain fiscal sustainability, price stability, and social justice. This reform is not just an economic decision but a moral and constitutional necessity. Amidst ongoing economic failures, reevaluating money </w:t>
      </w:r>
      <w:r w:rsidRPr="00D82109">
        <w:rPr>
          <w:rFonts w:eastAsia="Times New Roman" w:cstheme="minorHAnsi"/>
          <w:sz w:val="28"/>
          <w:szCs w:val="28"/>
        </w:rPr>
        <w:lastRenderedPageBreak/>
        <w:t xml:space="preserve">and banking is crucial for Pakistan’s </w:t>
      </w:r>
      <w:r w:rsidR="00040ADA" w:rsidRPr="002F3184">
        <w:rPr>
          <w:rFonts w:eastAsia="Times New Roman" w:cstheme="minorHAnsi"/>
          <w:sz w:val="28"/>
          <w:szCs w:val="28"/>
        </w:rPr>
        <w:t>sovereignty, dignity, and long-term prosperity.</w:t>
      </w:r>
    </w:p>
    <w:p w:rsidR="007102FE" w:rsidRPr="002F3184" w:rsidRDefault="007102FE" w:rsidP="007102FE">
      <w:pPr>
        <w:spacing w:before="100" w:beforeAutospacing="1" w:after="100" w:afterAutospacing="1" w:line="240" w:lineRule="auto"/>
        <w:jc w:val="center"/>
        <w:rPr>
          <w:rFonts w:eastAsia="Times New Roman" w:cstheme="minorHAnsi"/>
          <w:sz w:val="28"/>
          <w:szCs w:val="28"/>
        </w:rPr>
      </w:pPr>
      <w:r>
        <w:rPr>
          <w:rFonts w:eastAsia="Times New Roman" w:cstheme="minorHAnsi"/>
          <w:sz w:val="28"/>
          <w:szCs w:val="28"/>
        </w:rPr>
        <w:t>------------------</w:t>
      </w:r>
      <w:bookmarkStart w:id="0" w:name="_GoBack"/>
      <w:bookmarkEnd w:id="0"/>
    </w:p>
    <w:p w:rsidR="00F24801" w:rsidRPr="00D82109" w:rsidRDefault="00F24801" w:rsidP="00822B7B">
      <w:pPr>
        <w:spacing w:before="100" w:beforeAutospacing="1" w:after="100" w:afterAutospacing="1" w:line="240" w:lineRule="auto"/>
        <w:rPr>
          <w:rFonts w:eastAsia="Times New Roman" w:cstheme="minorHAnsi"/>
          <w:sz w:val="28"/>
          <w:szCs w:val="28"/>
        </w:rPr>
      </w:pPr>
    </w:p>
    <w:p w:rsidR="00A6525F" w:rsidRPr="00D82109" w:rsidRDefault="00A6525F">
      <w:pPr>
        <w:rPr>
          <w:rFonts w:cstheme="minorHAnsi"/>
          <w:sz w:val="28"/>
          <w:szCs w:val="28"/>
        </w:rPr>
      </w:pPr>
    </w:p>
    <w:sectPr w:rsidR="00A6525F" w:rsidRPr="00D821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A12076"/>
    <w:multiLevelType w:val="multilevel"/>
    <w:tmpl w:val="F0A48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A916C0"/>
    <w:multiLevelType w:val="multilevel"/>
    <w:tmpl w:val="F8B84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DBA"/>
    <w:rsid w:val="00040ADA"/>
    <w:rsid w:val="00170B3F"/>
    <w:rsid w:val="00271B84"/>
    <w:rsid w:val="0028689A"/>
    <w:rsid w:val="002F3184"/>
    <w:rsid w:val="00314716"/>
    <w:rsid w:val="0032660B"/>
    <w:rsid w:val="00557AD2"/>
    <w:rsid w:val="005923F9"/>
    <w:rsid w:val="007102FE"/>
    <w:rsid w:val="00735018"/>
    <w:rsid w:val="00822B7B"/>
    <w:rsid w:val="008B3044"/>
    <w:rsid w:val="0098336D"/>
    <w:rsid w:val="009916C4"/>
    <w:rsid w:val="00A6525F"/>
    <w:rsid w:val="00A874E0"/>
    <w:rsid w:val="00AE0B69"/>
    <w:rsid w:val="00D82109"/>
    <w:rsid w:val="00DC6DBA"/>
    <w:rsid w:val="00E00BA1"/>
    <w:rsid w:val="00EE61A0"/>
    <w:rsid w:val="00F248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CCEA"/>
  <w15:chartTrackingRefBased/>
  <w15:docId w15:val="{89A286DE-1664-4A57-9718-B8E74BDC9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C6DB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C6DB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C6DB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6DB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C6DB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C6DB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C6DB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C6DBA"/>
    <w:rPr>
      <w:b/>
      <w:bCs/>
    </w:rPr>
  </w:style>
  <w:style w:type="character" w:customStyle="1" w:styleId="red">
    <w:name w:val="red"/>
    <w:basedOn w:val="DefaultParagraphFont"/>
    <w:rsid w:val="009916C4"/>
  </w:style>
  <w:style w:type="character" w:customStyle="1" w:styleId="blue">
    <w:name w:val="blue"/>
    <w:basedOn w:val="DefaultParagraphFont"/>
    <w:rsid w:val="009916C4"/>
  </w:style>
  <w:style w:type="character" w:customStyle="1" w:styleId="underline">
    <w:name w:val="underline"/>
    <w:basedOn w:val="DefaultParagraphFont"/>
    <w:rsid w:val="00557A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32857">
      <w:bodyDiv w:val="1"/>
      <w:marLeft w:val="0"/>
      <w:marRight w:val="0"/>
      <w:marTop w:val="0"/>
      <w:marBottom w:val="0"/>
      <w:divBdr>
        <w:top w:val="none" w:sz="0" w:space="0" w:color="auto"/>
        <w:left w:val="none" w:sz="0" w:space="0" w:color="auto"/>
        <w:bottom w:val="none" w:sz="0" w:space="0" w:color="auto"/>
        <w:right w:val="none" w:sz="0" w:space="0" w:color="auto"/>
      </w:divBdr>
      <w:divsChild>
        <w:div w:id="1007250849">
          <w:marLeft w:val="0"/>
          <w:marRight w:val="0"/>
          <w:marTop w:val="0"/>
          <w:marBottom w:val="0"/>
          <w:divBdr>
            <w:top w:val="none" w:sz="0" w:space="0" w:color="auto"/>
            <w:left w:val="none" w:sz="0" w:space="0" w:color="auto"/>
            <w:bottom w:val="none" w:sz="0" w:space="0" w:color="auto"/>
            <w:right w:val="none" w:sz="0" w:space="0" w:color="auto"/>
          </w:divBdr>
        </w:div>
        <w:div w:id="1675837648">
          <w:marLeft w:val="0"/>
          <w:marRight w:val="0"/>
          <w:marTop w:val="0"/>
          <w:marBottom w:val="0"/>
          <w:divBdr>
            <w:top w:val="none" w:sz="0" w:space="0" w:color="auto"/>
            <w:left w:val="none" w:sz="0" w:space="0" w:color="auto"/>
            <w:bottom w:val="none" w:sz="0" w:space="0" w:color="auto"/>
            <w:right w:val="none" w:sz="0" w:space="0" w:color="auto"/>
          </w:divBdr>
        </w:div>
      </w:divsChild>
    </w:div>
    <w:div w:id="57292769">
      <w:bodyDiv w:val="1"/>
      <w:marLeft w:val="0"/>
      <w:marRight w:val="0"/>
      <w:marTop w:val="0"/>
      <w:marBottom w:val="0"/>
      <w:divBdr>
        <w:top w:val="none" w:sz="0" w:space="0" w:color="auto"/>
        <w:left w:val="none" w:sz="0" w:space="0" w:color="auto"/>
        <w:bottom w:val="none" w:sz="0" w:space="0" w:color="auto"/>
        <w:right w:val="none" w:sz="0" w:space="0" w:color="auto"/>
      </w:divBdr>
      <w:divsChild>
        <w:div w:id="2112121219">
          <w:marLeft w:val="0"/>
          <w:marRight w:val="0"/>
          <w:marTop w:val="0"/>
          <w:marBottom w:val="0"/>
          <w:divBdr>
            <w:top w:val="none" w:sz="0" w:space="0" w:color="auto"/>
            <w:left w:val="none" w:sz="0" w:space="0" w:color="auto"/>
            <w:bottom w:val="none" w:sz="0" w:space="0" w:color="auto"/>
            <w:right w:val="none" w:sz="0" w:space="0" w:color="auto"/>
          </w:divBdr>
        </w:div>
        <w:div w:id="1591045294">
          <w:marLeft w:val="0"/>
          <w:marRight w:val="0"/>
          <w:marTop w:val="0"/>
          <w:marBottom w:val="0"/>
          <w:divBdr>
            <w:top w:val="none" w:sz="0" w:space="0" w:color="auto"/>
            <w:left w:val="none" w:sz="0" w:space="0" w:color="auto"/>
            <w:bottom w:val="none" w:sz="0" w:space="0" w:color="auto"/>
            <w:right w:val="none" w:sz="0" w:space="0" w:color="auto"/>
          </w:divBdr>
        </w:div>
        <w:div w:id="93986841">
          <w:marLeft w:val="0"/>
          <w:marRight w:val="0"/>
          <w:marTop w:val="0"/>
          <w:marBottom w:val="0"/>
          <w:divBdr>
            <w:top w:val="none" w:sz="0" w:space="0" w:color="auto"/>
            <w:left w:val="none" w:sz="0" w:space="0" w:color="auto"/>
            <w:bottom w:val="none" w:sz="0" w:space="0" w:color="auto"/>
            <w:right w:val="none" w:sz="0" w:space="0" w:color="auto"/>
          </w:divBdr>
        </w:div>
        <w:div w:id="1841578212">
          <w:marLeft w:val="0"/>
          <w:marRight w:val="0"/>
          <w:marTop w:val="0"/>
          <w:marBottom w:val="0"/>
          <w:divBdr>
            <w:top w:val="none" w:sz="0" w:space="0" w:color="auto"/>
            <w:left w:val="none" w:sz="0" w:space="0" w:color="auto"/>
            <w:bottom w:val="none" w:sz="0" w:space="0" w:color="auto"/>
            <w:right w:val="none" w:sz="0" w:space="0" w:color="auto"/>
          </w:divBdr>
        </w:div>
      </w:divsChild>
    </w:div>
    <w:div w:id="189729794">
      <w:bodyDiv w:val="1"/>
      <w:marLeft w:val="0"/>
      <w:marRight w:val="0"/>
      <w:marTop w:val="0"/>
      <w:marBottom w:val="0"/>
      <w:divBdr>
        <w:top w:val="none" w:sz="0" w:space="0" w:color="auto"/>
        <w:left w:val="none" w:sz="0" w:space="0" w:color="auto"/>
        <w:bottom w:val="none" w:sz="0" w:space="0" w:color="auto"/>
        <w:right w:val="none" w:sz="0" w:space="0" w:color="auto"/>
      </w:divBdr>
      <w:divsChild>
        <w:div w:id="1972666169">
          <w:marLeft w:val="0"/>
          <w:marRight w:val="0"/>
          <w:marTop w:val="0"/>
          <w:marBottom w:val="0"/>
          <w:divBdr>
            <w:top w:val="none" w:sz="0" w:space="0" w:color="auto"/>
            <w:left w:val="none" w:sz="0" w:space="0" w:color="auto"/>
            <w:bottom w:val="none" w:sz="0" w:space="0" w:color="auto"/>
            <w:right w:val="none" w:sz="0" w:space="0" w:color="auto"/>
          </w:divBdr>
        </w:div>
        <w:div w:id="1331907236">
          <w:marLeft w:val="0"/>
          <w:marRight w:val="0"/>
          <w:marTop w:val="0"/>
          <w:marBottom w:val="0"/>
          <w:divBdr>
            <w:top w:val="none" w:sz="0" w:space="0" w:color="auto"/>
            <w:left w:val="none" w:sz="0" w:space="0" w:color="auto"/>
            <w:bottom w:val="none" w:sz="0" w:space="0" w:color="auto"/>
            <w:right w:val="none" w:sz="0" w:space="0" w:color="auto"/>
          </w:divBdr>
        </w:div>
      </w:divsChild>
    </w:div>
    <w:div w:id="190462846">
      <w:bodyDiv w:val="1"/>
      <w:marLeft w:val="0"/>
      <w:marRight w:val="0"/>
      <w:marTop w:val="0"/>
      <w:marBottom w:val="0"/>
      <w:divBdr>
        <w:top w:val="none" w:sz="0" w:space="0" w:color="auto"/>
        <w:left w:val="none" w:sz="0" w:space="0" w:color="auto"/>
        <w:bottom w:val="none" w:sz="0" w:space="0" w:color="auto"/>
        <w:right w:val="none" w:sz="0" w:space="0" w:color="auto"/>
      </w:divBdr>
      <w:divsChild>
        <w:div w:id="1159688654">
          <w:marLeft w:val="0"/>
          <w:marRight w:val="0"/>
          <w:marTop w:val="0"/>
          <w:marBottom w:val="0"/>
          <w:divBdr>
            <w:top w:val="none" w:sz="0" w:space="0" w:color="auto"/>
            <w:left w:val="none" w:sz="0" w:space="0" w:color="auto"/>
            <w:bottom w:val="none" w:sz="0" w:space="0" w:color="auto"/>
            <w:right w:val="none" w:sz="0" w:space="0" w:color="auto"/>
          </w:divBdr>
        </w:div>
      </w:divsChild>
    </w:div>
    <w:div w:id="630331729">
      <w:bodyDiv w:val="1"/>
      <w:marLeft w:val="0"/>
      <w:marRight w:val="0"/>
      <w:marTop w:val="0"/>
      <w:marBottom w:val="0"/>
      <w:divBdr>
        <w:top w:val="none" w:sz="0" w:space="0" w:color="auto"/>
        <w:left w:val="none" w:sz="0" w:space="0" w:color="auto"/>
        <w:bottom w:val="none" w:sz="0" w:space="0" w:color="auto"/>
        <w:right w:val="none" w:sz="0" w:space="0" w:color="auto"/>
      </w:divBdr>
      <w:divsChild>
        <w:div w:id="1845699884">
          <w:marLeft w:val="0"/>
          <w:marRight w:val="0"/>
          <w:marTop w:val="0"/>
          <w:marBottom w:val="0"/>
          <w:divBdr>
            <w:top w:val="none" w:sz="0" w:space="0" w:color="auto"/>
            <w:left w:val="none" w:sz="0" w:space="0" w:color="auto"/>
            <w:bottom w:val="none" w:sz="0" w:space="0" w:color="auto"/>
            <w:right w:val="none" w:sz="0" w:space="0" w:color="auto"/>
          </w:divBdr>
        </w:div>
      </w:divsChild>
    </w:div>
    <w:div w:id="803623395">
      <w:bodyDiv w:val="1"/>
      <w:marLeft w:val="0"/>
      <w:marRight w:val="0"/>
      <w:marTop w:val="0"/>
      <w:marBottom w:val="0"/>
      <w:divBdr>
        <w:top w:val="none" w:sz="0" w:space="0" w:color="auto"/>
        <w:left w:val="none" w:sz="0" w:space="0" w:color="auto"/>
        <w:bottom w:val="none" w:sz="0" w:space="0" w:color="auto"/>
        <w:right w:val="none" w:sz="0" w:space="0" w:color="auto"/>
      </w:divBdr>
      <w:divsChild>
        <w:div w:id="1551259262">
          <w:marLeft w:val="0"/>
          <w:marRight w:val="0"/>
          <w:marTop w:val="0"/>
          <w:marBottom w:val="0"/>
          <w:divBdr>
            <w:top w:val="none" w:sz="0" w:space="0" w:color="auto"/>
            <w:left w:val="none" w:sz="0" w:space="0" w:color="auto"/>
            <w:bottom w:val="none" w:sz="0" w:space="0" w:color="auto"/>
            <w:right w:val="none" w:sz="0" w:space="0" w:color="auto"/>
          </w:divBdr>
        </w:div>
      </w:divsChild>
    </w:div>
    <w:div w:id="894509766">
      <w:bodyDiv w:val="1"/>
      <w:marLeft w:val="0"/>
      <w:marRight w:val="0"/>
      <w:marTop w:val="0"/>
      <w:marBottom w:val="0"/>
      <w:divBdr>
        <w:top w:val="none" w:sz="0" w:space="0" w:color="auto"/>
        <w:left w:val="none" w:sz="0" w:space="0" w:color="auto"/>
        <w:bottom w:val="none" w:sz="0" w:space="0" w:color="auto"/>
        <w:right w:val="none" w:sz="0" w:space="0" w:color="auto"/>
      </w:divBdr>
      <w:divsChild>
        <w:div w:id="1965766214">
          <w:marLeft w:val="0"/>
          <w:marRight w:val="0"/>
          <w:marTop w:val="0"/>
          <w:marBottom w:val="0"/>
          <w:divBdr>
            <w:top w:val="none" w:sz="0" w:space="0" w:color="auto"/>
            <w:left w:val="none" w:sz="0" w:space="0" w:color="auto"/>
            <w:bottom w:val="none" w:sz="0" w:space="0" w:color="auto"/>
            <w:right w:val="none" w:sz="0" w:space="0" w:color="auto"/>
          </w:divBdr>
        </w:div>
      </w:divsChild>
    </w:div>
    <w:div w:id="1240015406">
      <w:bodyDiv w:val="1"/>
      <w:marLeft w:val="0"/>
      <w:marRight w:val="0"/>
      <w:marTop w:val="0"/>
      <w:marBottom w:val="0"/>
      <w:divBdr>
        <w:top w:val="none" w:sz="0" w:space="0" w:color="auto"/>
        <w:left w:val="none" w:sz="0" w:space="0" w:color="auto"/>
        <w:bottom w:val="none" w:sz="0" w:space="0" w:color="auto"/>
        <w:right w:val="none" w:sz="0" w:space="0" w:color="auto"/>
      </w:divBdr>
      <w:divsChild>
        <w:div w:id="2115855433">
          <w:marLeft w:val="0"/>
          <w:marRight w:val="0"/>
          <w:marTop w:val="0"/>
          <w:marBottom w:val="0"/>
          <w:divBdr>
            <w:top w:val="none" w:sz="0" w:space="0" w:color="auto"/>
            <w:left w:val="none" w:sz="0" w:space="0" w:color="auto"/>
            <w:bottom w:val="none" w:sz="0" w:space="0" w:color="auto"/>
            <w:right w:val="none" w:sz="0" w:space="0" w:color="auto"/>
          </w:divBdr>
        </w:div>
        <w:div w:id="1555702351">
          <w:marLeft w:val="0"/>
          <w:marRight w:val="0"/>
          <w:marTop w:val="0"/>
          <w:marBottom w:val="0"/>
          <w:divBdr>
            <w:top w:val="none" w:sz="0" w:space="0" w:color="auto"/>
            <w:left w:val="none" w:sz="0" w:space="0" w:color="auto"/>
            <w:bottom w:val="none" w:sz="0" w:space="0" w:color="auto"/>
            <w:right w:val="none" w:sz="0" w:space="0" w:color="auto"/>
          </w:divBdr>
        </w:div>
      </w:divsChild>
    </w:div>
    <w:div w:id="1314330507">
      <w:bodyDiv w:val="1"/>
      <w:marLeft w:val="0"/>
      <w:marRight w:val="0"/>
      <w:marTop w:val="0"/>
      <w:marBottom w:val="0"/>
      <w:divBdr>
        <w:top w:val="none" w:sz="0" w:space="0" w:color="auto"/>
        <w:left w:val="none" w:sz="0" w:space="0" w:color="auto"/>
        <w:bottom w:val="none" w:sz="0" w:space="0" w:color="auto"/>
        <w:right w:val="none" w:sz="0" w:space="0" w:color="auto"/>
      </w:divBdr>
      <w:divsChild>
        <w:div w:id="416943751">
          <w:marLeft w:val="0"/>
          <w:marRight w:val="0"/>
          <w:marTop w:val="0"/>
          <w:marBottom w:val="0"/>
          <w:divBdr>
            <w:top w:val="none" w:sz="0" w:space="0" w:color="auto"/>
            <w:left w:val="none" w:sz="0" w:space="0" w:color="auto"/>
            <w:bottom w:val="none" w:sz="0" w:space="0" w:color="auto"/>
            <w:right w:val="none" w:sz="0" w:space="0" w:color="auto"/>
          </w:divBdr>
        </w:div>
      </w:divsChild>
    </w:div>
    <w:div w:id="1328947639">
      <w:bodyDiv w:val="1"/>
      <w:marLeft w:val="0"/>
      <w:marRight w:val="0"/>
      <w:marTop w:val="0"/>
      <w:marBottom w:val="0"/>
      <w:divBdr>
        <w:top w:val="none" w:sz="0" w:space="0" w:color="auto"/>
        <w:left w:val="none" w:sz="0" w:space="0" w:color="auto"/>
        <w:bottom w:val="none" w:sz="0" w:space="0" w:color="auto"/>
        <w:right w:val="none" w:sz="0" w:space="0" w:color="auto"/>
      </w:divBdr>
      <w:divsChild>
        <w:div w:id="20833290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5935286">
      <w:bodyDiv w:val="1"/>
      <w:marLeft w:val="0"/>
      <w:marRight w:val="0"/>
      <w:marTop w:val="0"/>
      <w:marBottom w:val="0"/>
      <w:divBdr>
        <w:top w:val="none" w:sz="0" w:space="0" w:color="auto"/>
        <w:left w:val="none" w:sz="0" w:space="0" w:color="auto"/>
        <w:bottom w:val="none" w:sz="0" w:space="0" w:color="auto"/>
        <w:right w:val="none" w:sz="0" w:space="0" w:color="auto"/>
      </w:divBdr>
      <w:divsChild>
        <w:div w:id="484589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1399</Words>
  <Characters>7977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PMLS</dc:creator>
  <cp:keywords/>
  <dc:description/>
  <cp:lastModifiedBy>PMLS</cp:lastModifiedBy>
  <cp:revision>5</cp:revision>
  <dcterms:created xsi:type="dcterms:W3CDTF">2025-12-31T13:53:00Z</dcterms:created>
  <dcterms:modified xsi:type="dcterms:W3CDTF">2025-12-31T15:52:00Z</dcterms:modified>
</cp:coreProperties>
</file>