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0357" w:rsidRDefault="00E20357">
      <w:pPr>
        <w:rPr>
          <w:rFonts w:cstheme="minorHAnsi"/>
          <w:b/>
          <w:sz w:val="28"/>
          <w:szCs w:val="28"/>
          <w:lang w:val="en-US"/>
        </w:rPr>
      </w:pPr>
      <w:r>
        <w:rPr>
          <w:rFonts w:cstheme="minorHAnsi"/>
          <w:b/>
          <w:sz w:val="28"/>
          <w:szCs w:val="28"/>
          <w:lang w:val="en-US"/>
        </w:rPr>
        <w:t>Topic: Ending Exploitative Taxation – a zakat-based system for justice, economic growth, and welfare for all</w:t>
      </w:r>
      <w:bookmarkStart w:id="0" w:name="_GoBack"/>
      <w:bookmarkEnd w:id="0"/>
    </w:p>
    <w:p w:rsidR="00E20357" w:rsidRDefault="00E20357">
      <w:pPr>
        <w:rPr>
          <w:rFonts w:cstheme="minorHAnsi"/>
          <w:b/>
          <w:sz w:val="28"/>
          <w:szCs w:val="28"/>
          <w:lang w:val="en-US"/>
        </w:rPr>
      </w:pPr>
    </w:p>
    <w:p w:rsidR="00E20357" w:rsidRDefault="00E20357">
      <w:pPr>
        <w:rPr>
          <w:rFonts w:cstheme="minorHAnsi"/>
          <w:b/>
          <w:sz w:val="28"/>
          <w:szCs w:val="28"/>
          <w:lang w:val="en-US"/>
        </w:rPr>
      </w:pPr>
    </w:p>
    <w:p w:rsidR="00E43F4F" w:rsidRPr="00C52996" w:rsidRDefault="00216EB2">
      <w:pPr>
        <w:rPr>
          <w:rFonts w:cstheme="minorHAnsi"/>
          <w:b/>
          <w:sz w:val="28"/>
          <w:szCs w:val="28"/>
          <w:lang w:val="en-US"/>
        </w:rPr>
      </w:pPr>
      <w:r w:rsidRPr="00C52996">
        <w:rPr>
          <w:rFonts w:cstheme="minorHAnsi"/>
          <w:b/>
          <w:sz w:val="28"/>
          <w:szCs w:val="28"/>
          <w:lang w:val="en-US"/>
        </w:rPr>
        <w:t>Introduction: Pakistan’s fiscal crises and the search for justice</w:t>
      </w:r>
    </w:p>
    <w:p w:rsidR="00216EB2" w:rsidRPr="00C52996" w:rsidRDefault="00216EB2">
      <w:pPr>
        <w:rPr>
          <w:rFonts w:cstheme="minorHAnsi"/>
          <w:sz w:val="24"/>
          <w:szCs w:val="24"/>
          <w:lang w:val="en-US"/>
        </w:rPr>
      </w:pPr>
      <w:r w:rsidRPr="00C52996">
        <w:rPr>
          <w:rFonts w:cstheme="minorHAnsi"/>
          <w:sz w:val="24"/>
          <w:szCs w:val="24"/>
          <w:lang w:val="en-US"/>
        </w:rPr>
        <w:t xml:space="preserve">Pakistan has been facing a persistent fiscal crises characterized by low tax compliance, capital deficits, rising public debt, and widening socio-economic inequality. Despite repeated tax reforms, IMF-supported programs, and expansion of the tax base, the fiscal system continues to struggle with efficiency and effectiveness. Taxation in Pakistan is perceived as unjust, inefficient, and exploitative, particularly by lower and middle income groups who bear a significantly inappropriate portion of indirect tax burden, while elite class </w:t>
      </w:r>
      <w:r w:rsidR="00112687" w:rsidRPr="00C52996">
        <w:rPr>
          <w:rFonts w:cstheme="minorHAnsi"/>
          <w:sz w:val="24"/>
          <w:szCs w:val="24"/>
          <w:lang w:val="en-US"/>
        </w:rPr>
        <w:t>mostly remain untouched by the tax net (Ahmed &amp; Sheikh, 2021).</w:t>
      </w:r>
    </w:p>
    <w:p w:rsidR="00112687" w:rsidRPr="00C52996" w:rsidRDefault="00112687">
      <w:pPr>
        <w:rPr>
          <w:rFonts w:cstheme="minorHAnsi"/>
          <w:sz w:val="24"/>
          <w:szCs w:val="24"/>
          <w:lang w:val="en-US"/>
        </w:rPr>
      </w:pPr>
      <w:r w:rsidRPr="00C52996">
        <w:rPr>
          <w:rFonts w:cstheme="minorHAnsi"/>
          <w:sz w:val="24"/>
          <w:szCs w:val="24"/>
          <w:lang w:val="en-US"/>
        </w:rPr>
        <w:t>According a report fr</w:t>
      </w:r>
      <w:r w:rsidR="00314DD9" w:rsidRPr="00C52996">
        <w:rPr>
          <w:rFonts w:cstheme="minorHAnsi"/>
          <w:sz w:val="24"/>
          <w:szCs w:val="24"/>
          <w:lang w:val="en-US"/>
        </w:rPr>
        <w:t xml:space="preserve">om the (World Bank, </w:t>
      </w:r>
      <w:r w:rsidRPr="00C52996">
        <w:rPr>
          <w:rFonts w:cstheme="minorHAnsi"/>
          <w:sz w:val="24"/>
          <w:szCs w:val="24"/>
          <w:lang w:val="en-US"/>
        </w:rPr>
        <w:t>2023</w:t>
      </w:r>
      <w:r w:rsidR="00314DD9" w:rsidRPr="00C52996">
        <w:rPr>
          <w:rFonts w:cstheme="minorHAnsi"/>
          <w:sz w:val="24"/>
          <w:szCs w:val="24"/>
          <w:lang w:val="en-US"/>
        </w:rPr>
        <w:t>)</w:t>
      </w:r>
      <w:r w:rsidRPr="00C52996">
        <w:rPr>
          <w:rFonts w:cstheme="minorHAnsi"/>
          <w:sz w:val="24"/>
          <w:szCs w:val="24"/>
          <w:lang w:val="en-US"/>
        </w:rPr>
        <w:t xml:space="preserve"> states that the tax-to-GDP ratio in </w:t>
      </w:r>
      <w:r w:rsidR="00314DD9" w:rsidRPr="00C52996">
        <w:rPr>
          <w:rFonts w:cstheme="minorHAnsi"/>
          <w:sz w:val="24"/>
          <w:szCs w:val="24"/>
          <w:lang w:val="en-US"/>
        </w:rPr>
        <w:t>Pakistan</w:t>
      </w:r>
      <w:r w:rsidRPr="00C52996">
        <w:rPr>
          <w:rFonts w:cstheme="minorHAnsi"/>
          <w:sz w:val="24"/>
          <w:szCs w:val="24"/>
          <w:lang w:val="en-US"/>
        </w:rPr>
        <w:t xml:space="preserve"> remains among the lowest comparatively to the</w:t>
      </w:r>
      <w:r w:rsidR="00314DD9" w:rsidRPr="00C52996">
        <w:rPr>
          <w:rFonts w:cstheme="minorHAnsi"/>
          <w:sz w:val="24"/>
          <w:szCs w:val="24"/>
          <w:lang w:val="en-US"/>
        </w:rPr>
        <w:t xml:space="preserve"> other</w:t>
      </w:r>
      <w:r w:rsidRPr="00C52996">
        <w:rPr>
          <w:rFonts w:cstheme="minorHAnsi"/>
          <w:sz w:val="24"/>
          <w:szCs w:val="24"/>
          <w:lang w:val="en-US"/>
        </w:rPr>
        <w:t xml:space="preserve"> developing economies, hovering around 9-10 percent far below the required level to finance basic public services. Which can be seen as the cause of poor infrastructure, health care, education, and so on. </w:t>
      </w:r>
      <w:r w:rsidR="00314DD9" w:rsidRPr="00C52996">
        <w:rPr>
          <w:rFonts w:cstheme="minorHAnsi"/>
          <w:sz w:val="24"/>
          <w:szCs w:val="24"/>
          <w:lang w:val="en-US"/>
        </w:rPr>
        <w:t>The heavy reliance on indirect taxes such as sales tax, petroleum levy, and customs duties has created a regressive tax structure that disproportionately affects the poor. Meanwhile, tax evasion, exemptions, and preferential treatment for the elites have eroded public trust in the fiscal system (IMF, 2022).</w:t>
      </w:r>
    </w:p>
    <w:p w:rsidR="00314DD9" w:rsidRPr="00C52996" w:rsidRDefault="00314DD9">
      <w:pPr>
        <w:rPr>
          <w:rFonts w:cstheme="minorHAnsi"/>
          <w:sz w:val="24"/>
          <w:szCs w:val="24"/>
          <w:lang w:val="en-US"/>
        </w:rPr>
      </w:pPr>
      <w:r w:rsidRPr="00C52996">
        <w:rPr>
          <w:rFonts w:cstheme="minorHAnsi"/>
          <w:sz w:val="24"/>
          <w:szCs w:val="24"/>
          <w:lang w:val="en-US"/>
        </w:rPr>
        <w:t>Beyond economic inefficiency, Pakistan’s fiscal crises is fundamentally a crises of justice. Citizens increasingly view taxation not as a social contract but as an extraction mechanism that fails to deliver equitable development, social protection, or basic rights. This crises of legitimacy has produced widespread resistance to taxation, further weakening state capacity and perpetuating a vicious cycle of underdevelopment.</w:t>
      </w:r>
      <w:r w:rsidR="00AB6039" w:rsidRPr="00C52996">
        <w:rPr>
          <w:rFonts w:cstheme="minorHAnsi"/>
          <w:sz w:val="24"/>
          <w:szCs w:val="24"/>
          <w:lang w:val="en-US"/>
        </w:rPr>
        <w:t xml:space="preserve"> Taxation is seen as a forced mechanism of exploiting poor and middle class while eli</w:t>
      </w:r>
      <w:r w:rsidR="00592345" w:rsidRPr="00C52996">
        <w:rPr>
          <w:rFonts w:cstheme="minorHAnsi"/>
          <w:sz w:val="24"/>
          <w:szCs w:val="24"/>
          <w:lang w:val="en-US"/>
        </w:rPr>
        <w:t xml:space="preserve">te uses their network to avoid paying up the taxes which then creates </w:t>
      </w:r>
      <w:proofErr w:type="spellStart"/>
      <w:proofErr w:type="gramStart"/>
      <w:r w:rsidR="00592345" w:rsidRPr="00C52996">
        <w:rPr>
          <w:rFonts w:cstheme="minorHAnsi"/>
          <w:sz w:val="24"/>
          <w:szCs w:val="24"/>
          <w:lang w:val="en-US"/>
        </w:rPr>
        <w:t>a</w:t>
      </w:r>
      <w:proofErr w:type="spellEnd"/>
      <w:proofErr w:type="gramEnd"/>
      <w:r w:rsidR="00592345" w:rsidRPr="00C52996">
        <w:rPr>
          <w:rFonts w:cstheme="minorHAnsi"/>
          <w:sz w:val="24"/>
          <w:szCs w:val="24"/>
          <w:lang w:val="en-US"/>
        </w:rPr>
        <w:t xml:space="preserve"> extreme gap between tax collection and economic development.</w:t>
      </w:r>
    </w:p>
    <w:p w:rsidR="009F0260" w:rsidRDefault="00592345">
      <w:pPr>
        <w:rPr>
          <w:rFonts w:cstheme="minorHAnsi"/>
          <w:sz w:val="24"/>
          <w:szCs w:val="24"/>
          <w:lang w:val="en-US"/>
        </w:rPr>
      </w:pPr>
      <w:r w:rsidRPr="00C52996">
        <w:rPr>
          <w:rFonts w:cstheme="minorHAnsi"/>
          <w:sz w:val="24"/>
          <w:szCs w:val="24"/>
          <w:lang w:val="en-US"/>
        </w:rPr>
        <w:t>In this contrast, the search for alternative fiscal frameworks rooted in justice, equity, and moral legitimac</w:t>
      </w:r>
      <w:r w:rsidR="00D2611B" w:rsidRPr="00C52996">
        <w:rPr>
          <w:rFonts w:cstheme="minorHAnsi"/>
          <w:sz w:val="24"/>
          <w:szCs w:val="24"/>
          <w:lang w:val="en-US"/>
        </w:rPr>
        <w:t>y has gained renewed importance. Islamic economic thought, particularly the institution of zakat, offers a normative and practical framework for rethinking public finance. Unlike conventional taxation systems driven primarily by revenue maximization, zakat is grounded in ethical obligations, social solidarity, and redistribution of wealth. This article argues that Pakistan’s fiscal crises cannot be resolved merely through technical tax reforms rather, it requires a paradigm shift toward a justice-oriented fiscal system inspired by zakat-based public finance.</w:t>
      </w:r>
      <w:r w:rsidR="00D80FCF" w:rsidRPr="00C52996">
        <w:rPr>
          <w:rFonts w:cstheme="minorHAnsi"/>
          <w:sz w:val="24"/>
          <w:szCs w:val="24"/>
          <w:lang w:val="en-US"/>
        </w:rPr>
        <w:t xml:space="preserve"> And provide zakat implications for economic development and equality.</w:t>
      </w:r>
    </w:p>
    <w:p w:rsidR="00C52996" w:rsidRPr="00C52996" w:rsidRDefault="00C52996">
      <w:pPr>
        <w:rPr>
          <w:rFonts w:cstheme="minorHAnsi"/>
          <w:sz w:val="24"/>
          <w:szCs w:val="24"/>
          <w:lang w:val="en-US"/>
        </w:rPr>
      </w:pPr>
    </w:p>
    <w:p w:rsidR="009F0260" w:rsidRPr="00C52996" w:rsidRDefault="009F0260">
      <w:pPr>
        <w:rPr>
          <w:rFonts w:cstheme="minorHAnsi"/>
          <w:b/>
          <w:sz w:val="28"/>
          <w:szCs w:val="28"/>
          <w:lang w:val="en-US"/>
        </w:rPr>
      </w:pPr>
      <w:r w:rsidRPr="00C52996">
        <w:rPr>
          <w:rFonts w:cstheme="minorHAnsi"/>
          <w:b/>
          <w:sz w:val="28"/>
          <w:szCs w:val="28"/>
          <w:lang w:val="en-US"/>
        </w:rPr>
        <w:lastRenderedPageBreak/>
        <w:t xml:space="preserve">Theoretical framework </w:t>
      </w:r>
    </w:p>
    <w:p w:rsidR="009F0260" w:rsidRPr="00C52996" w:rsidRDefault="009F0260">
      <w:pPr>
        <w:rPr>
          <w:rFonts w:cstheme="minorHAnsi"/>
          <w:sz w:val="24"/>
          <w:szCs w:val="24"/>
          <w:lang w:val="en-US"/>
        </w:rPr>
      </w:pPr>
      <w:r w:rsidRPr="00C52996">
        <w:rPr>
          <w:rFonts w:cstheme="minorHAnsi"/>
          <w:sz w:val="24"/>
          <w:szCs w:val="24"/>
          <w:lang w:val="en-US"/>
        </w:rPr>
        <w:t xml:space="preserve">In this framework we will focus on justice, public finance, and Islamic way of economic thinking. Public finance theory </w:t>
      </w:r>
      <w:r w:rsidR="00A65E0D" w:rsidRPr="00C52996">
        <w:rPr>
          <w:rFonts w:cstheme="minorHAnsi"/>
          <w:sz w:val="24"/>
          <w:szCs w:val="24"/>
          <w:lang w:val="en-US"/>
        </w:rPr>
        <w:t>traditionally focuses on efficiency, revenue mobilization, and macroeconomic stability. However, classical and modern scholars increasingly recognize that fiscal systems are not value-neutral they embody moral choices about distribution,</w:t>
      </w:r>
      <w:r w:rsidR="003E4B2C">
        <w:rPr>
          <w:rFonts w:cstheme="minorHAnsi"/>
          <w:sz w:val="24"/>
          <w:szCs w:val="24"/>
          <w:lang w:val="en-US"/>
        </w:rPr>
        <w:t xml:space="preserve"> </w:t>
      </w:r>
      <w:r w:rsidR="00A65E0D" w:rsidRPr="00C52996">
        <w:rPr>
          <w:rFonts w:cstheme="minorHAnsi"/>
          <w:sz w:val="24"/>
          <w:szCs w:val="24"/>
          <w:lang w:val="en-US"/>
        </w:rPr>
        <w:t>responsibility, and social priorities (Musgrave &amp; Musgrave, 1989). Justice, therefore, is not peripheral but central to fiscal design.</w:t>
      </w:r>
    </w:p>
    <w:p w:rsidR="00A65E0D" w:rsidRPr="00C52996" w:rsidRDefault="00A65E0D">
      <w:pPr>
        <w:rPr>
          <w:rFonts w:cstheme="minorHAnsi"/>
          <w:sz w:val="24"/>
          <w:szCs w:val="24"/>
          <w:lang w:val="en-US"/>
        </w:rPr>
      </w:pPr>
      <w:r w:rsidRPr="00C52996">
        <w:rPr>
          <w:rFonts w:cstheme="minorHAnsi"/>
          <w:sz w:val="24"/>
          <w:szCs w:val="24"/>
          <w:lang w:val="en-US"/>
        </w:rPr>
        <w:t xml:space="preserve">In Islamic economic thought, justice is a fundamental principle that governs all economic relations. The </w:t>
      </w:r>
      <w:r w:rsidR="003E4B2C" w:rsidRPr="00C52996">
        <w:rPr>
          <w:rFonts w:cstheme="minorHAnsi"/>
          <w:sz w:val="24"/>
          <w:szCs w:val="24"/>
          <w:lang w:val="en-US"/>
        </w:rPr>
        <w:t>Quran</w:t>
      </w:r>
      <w:r w:rsidRPr="00C52996">
        <w:rPr>
          <w:rFonts w:cstheme="minorHAnsi"/>
          <w:sz w:val="24"/>
          <w:szCs w:val="24"/>
          <w:lang w:val="en-US"/>
        </w:rPr>
        <w:t xml:space="preserve"> repeatedly emphasizes economic justice, fair distribution of wealth, and protection of the vulnerable. Wealth is viewed not as absolute private property but as a trust from God, with social obligations attached (</w:t>
      </w:r>
      <w:proofErr w:type="spellStart"/>
      <w:r w:rsidRPr="00C52996">
        <w:rPr>
          <w:rFonts w:cstheme="minorHAnsi"/>
          <w:sz w:val="24"/>
          <w:szCs w:val="24"/>
          <w:lang w:val="en-US"/>
        </w:rPr>
        <w:t>Chapra</w:t>
      </w:r>
      <w:proofErr w:type="spellEnd"/>
      <w:r w:rsidRPr="00C52996">
        <w:rPr>
          <w:rFonts w:cstheme="minorHAnsi"/>
          <w:sz w:val="24"/>
          <w:szCs w:val="24"/>
          <w:lang w:val="en-US"/>
        </w:rPr>
        <w:t>, 2000).</w:t>
      </w:r>
    </w:p>
    <w:p w:rsidR="00A65E0D" w:rsidRPr="00C52996" w:rsidRDefault="003E4B2C">
      <w:pPr>
        <w:rPr>
          <w:rFonts w:cstheme="minorHAnsi"/>
          <w:sz w:val="24"/>
          <w:szCs w:val="24"/>
          <w:lang w:val="en-US"/>
        </w:rPr>
      </w:pPr>
      <w:r w:rsidRPr="00C52996">
        <w:rPr>
          <w:rFonts w:cstheme="minorHAnsi"/>
          <w:sz w:val="24"/>
          <w:szCs w:val="24"/>
          <w:lang w:val="en-US"/>
        </w:rPr>
        <w:t>The</w:t>
      </w:r>
      <w:r w:rsidR="00A65E0D" w:rsidRPr="00C52996">
        <w:rPr>
          <w:rFonts w:cstheme="minorHAnsi"/>
          <w:sz w:val="24"/>
          <w:szCs w:val="24"/>
          <w:lang w:val="en-US"/>
        </w:rPr>
        <w:t xml:space="preserve"> concept ‘’Maqasid Al Shariah</w:t>
      </w:r>
      <w:r w:rsidR="00067C5A" w:rsidRPr="00C52996">
        <w:rPr>
          <w:rFonts w:cstheme="minorHAnsi"/>
          <w:sz w:val="24"/>
          <w:szCs w:val="24"/>
          <w:lang w:val="en-US"/>
        </w:rPr>
        <w:t xml:space="preserve">’’ means the objectives or purposes of Islamic law. It </w:t>
      </w:r>
      <w:r w:rsidRPr="00C52996">
        <w:rPr>
          <w:rFonts w:cstheme="minorHAnsi"/>
          <w:sz w:val="24"/>
          <w:szCs w:val="24"/>
          <w:lang w:val="en-US"/>
        </w:rPr>
        <w:t>explains</w:t>
      </w:r>
      <w:r w:rsidR="00067C5A" w:rsidRPr="00C52996">
        <w:rPr>
          <w:rFonts w:cstheme="minorHAnsi"/>
          <w:sz w:val="24"/>
          <w:szCs w:val="24"/>
          <w:lang w:val="en-US"/>
        </w:rPr>
        <w:t xml:space="preserve"> why Islamic rules exist, not just what the rules are. The basic idea is that all laws in </w:t>
      </w:r>
      <w:r w:rsidRPr="00C52996">
        <w:rPr>
          <w:rFonts w:cstheme="minorHAnsi"/>
          <w:sz w:val="24"/>
          <w:szCs w:val="24"/>
          <w:lang w:val="en-US"/>
        </w:rPr>
        <w:t>Islam</w:t>
      </w:r>
      <w:r w:rsidR="00067C5A" w:rsidRPr="00C52996">
        <w:rPr>
          <w:rFonts w:cstheme="minorHAnsi"/>
          <w:sz w:val="24"/>
          <w:szCs w:val="24"/>
          <w:lang w:val="en-US"/>
        </w:rPr>
        <w:t xml:space="preserve"> aim to promote human welfare and prevent harm in society. These objectives include the protection of faith, life, intellect, lineage, and property. Zakat directly serves these objectives by ensuring basic needs, reducing inequality, and preventing the concentration of wealth (Al-</w:t>
      </w:r>
      <w:proofErr w:type="spellStart"/>
      <w:r w:rsidR="00067C5A" w:rsidRPr="00C52996">
        <w:rPr>
          <w:rFonts w:cstheme="minorHAnsi"/>
          <w:sz w:val="24"/>
          <w:szCs w:val="24"/>
          <w:lang w:val="en-US"/>
        </w:rPr>
        <w:t>Ghazali</w:t>
      </w:r>
      <w:proofErr w:type="spellEnd"/>
      <w:r w:rsidR="00067C5A" w:rsidRPr="00C52996">
        <w:rPr>
          <w:rFonts w:cstheme="minorHAnsi"/>
          <w:sz w:val="24"/>
          <w:szCs w:val="24"/>
          <w:lang w:val="en-US"/>
        </w:rPr>
        <w:t>, trans. 1997).</w:t>
      </w:r>
    </w:p>
    <w:p w:rsidR="00067C5A" w:rsidRPr="00C52996" w:rsidRDefault="003204C0">
      <w:pPr>
        <w:rPr>
          <w:rFonts w:cstheme="minorHAnsi"/>
          <w:sz w:val="24"/>
          <w:szCs w:val="24"/>
          <w:lang w:val="en-US"/>
        </w:rPr>
      </w:pPr>
      <w:r w:rsidRPr="00C52996">
        <w:rPr>
          <w:rFonts w:cstheme="minorHAnsi"/>
          <w:sz w:val="24"/>
          <w:szCs w:val="24"/>
          <w:lang w:val="en-US"/>
        </w:rPr>
        <w:t xml:space="preserve">Unlike modern taxation system, which solely relies on </w:t>
      </w:r>
      <w:r w:rsidR="003E4B2C" w:rsidRPr="00C52996">
        <w:rPr>
          <w:rFonts w:cstheme="minorHAnsi"/>
          <w:sz w:val="24"/>
          <w:szCs w:val="24"/>
          <w:lang w:val="en-US"/>
        </w:rPr>
        <w:t>coercive</w:t>
      </w:r>
      <w:r w:rsidRPr="00C52996">
        <w:rPr>
          <w:rFonts w:cstheme="minorHAnsi"/>
          <w:sz w:val="24"/>
          <w:szCs w:val="24"/>
          <w:lang w:val="en-US"/>
        </w:rPr>
        <w:t xml:space="preserve"> </w:t>
      </w:r>
      <w:r w:rsidR="003E4B2C" w:rsidRPr="00C52996">
        <w:rPr>
          <w:rFonts w:cstheme="minorHAnsi"/>
          <w:sz w:val="24"/>
          <w:szCs w:val="24"/>
          <w:lang w:val="en-US"/>
        </w:rPr>
        <w:t>enforcements</w:t>
      </w:r>
      <w:r w:rsidRPr="00C52996">
        <w:rPr>
          <w:rFonts w:cstheme="minorHAnsi"/>
          <w:sz w:val="24"/>
          <w:szCs w:val="24"/>
          <w:lang w:val="en-US"/>
        </w:rPr>
        <w:t>, zakat is a moral and legal obligation with spiritual accountability. It is imposed only on surplus wealth above a minimum threshold, thereby inherently protecting the poor and ensuring vertical equity; meaning different income group should contribute differently. This opposes sharply with regressive tax systems where consumption taxes disproportionately burden those with lower incomes.</w:t>
      </w:r>
    </w:p>
    <w:p w:rsidR="003204C0" w:rsidRPr="00C52996" w:rsidRDefault="003204C0">
      <w:pPr>
        <w:rPr>
          <w:rFonts w:cstheme="minorHAnsi"/>
          <w:sz w:val="24"/>
          <w:szCs w:val="24"/>
          <w:lang w:val="en-US"/>
        </w:rPr>
      </w:pPr>
      <w:r w:rsidRPr="00C52996">
        <w:rPr>
          <w:rFonts w:cstheme="minorHAnsi"/>
          <w:sz w:val="24"/>
          <w:szCs w:val="24"/>
          <w:lang w:val="en-US"/>
        </w:rPr>
        <w:t>Scholars of Islamic economics argue that zakat represents an integrated system of public finance that combines revenue generation with redistribution, social welfare, and moral legitimacy (</w:t>
      </w:r>
      <w:proofErr w:type="spellStart"/>
      <w:r w:rsidRPr="00C52996">
        <w:rPr>
          <w:rFonts w:cstheme="minorHAnsi"/>
          <w:sz w:val="24"/>
          <w:szCs w:val="24"/>
          <w:lang w:val="en-US"/>
        </w:rPr>
        <w:t>Kahf</w:t>
      </w:r>
      <w:proofErr w:type="spellEnd"/>
      <w:r w:rsidRPr="00C52996">
        <w:rPr>
          <w:rFonts w:cstheme="minorHAnsi"/>
          <w:sz w:val="24"/>
          <w:szCs w:val="24"/>
          <w:lang w:val="en-US"/>
        </w:rPr>
        <w:t>, 1999). By embedding fiscal responsibility within religious and ethical norms, zakat enhances compliance and social cohesion, addressing both economic and behavioral dimensions of public finance. Thus, zakat can be used as an alternative to the traditional taxation</w:t>
      </w:r>
      <w:r w:rsidR="000F39B8" w:rsidRPr="00C52996">
        <w:rPr>
          <w:rFonts w:cstheme="minorHAnsi"/>
          <w:sz w:val="24"/>
          <w:szCs w:val="24"/>
          <w:lang w:val="en-US"/>
        </w:rPr>
        <w:t xml:space="preserve"> to effectively reduce income inequality and welfare for all.</w:t>
      </w:r>
    </w:p>
    <w:p w:rsidR="000F39B8" w:rsidRPr="00C52996" w:rsidRDefault="000F39B8">
      <w:pPr>
        <w:rPr>
          <w:rFonts w:cstheme="minorHAnsi"/>
          <w:sz w:val="24"/>
          <w:szCs w:val="24"/>
          <w:lang w:val="en-US"/>
        </w:rPr>
      </w:pPr>
    </w:p>
    <w:p w:rsidR="000F39B8" w:rsidRPr="00C52996" w:rsidRDefault="000F39B8">
      <w:pPr>
        <w:rPr>
          <w:rFonts w:cstheme="minorHAnsi"/>
          <w:b/>
          <w:sz w:val="28"/>
          <w:szCs w:val="28"/>
          <w:lang w:val="en-US"/>
        </w:rPr>
      </w:pPr>
      <w:r w:rsidRPr="00C52996">
        <w:rPr>
          <w:rFonts w:cstheme="minorHAnsi"/>
          <w:b/>
          <w:sz w:val="28"/>
          <w:szCs w:val="28"/>
          <w:lang w:val="en-US"/>
        </w:rPr>
        <w:t xml:space="preserve">Exploitative taxation in Pakistan </w:t>
      </w:r>
    </w:p>
    <w:p w:rsidR="000F39B8" w:rsidRPr="00C52996" w:rsidRDefault="00BD08E9">
      <w:pPr>
        <w:rPr>
          <w:rFonts w:cstheme="minorHAnsi"/>
          <w:sz w:val="24"/>
          <w:szCs w:val="24"/>
          <w:lang w:val="en-US"/>
        </w:rPr>
      </w:pPr>
      <w:r w:rsidRPr="00C52996">
        <w:rPr>
          <w:rFonts w:cstheme="minorHAnsi"/>
          <w:sz w:val="24"/>
          <w:szCs w:val="24"/>
          <w:lang w:val="en-US"/>
        </w:rPr>
        <w:t>Pakistan’s tax structure is widely recognized as regressive and inequitable. 60 percent of total tax revenue is generated through indirect taxes and direct taxes especially on income and wealth remain limited (FBR, 2022). Sales tax, petroleum levies, and utility surcharges disproportionately affect low-income households, who mostly spend large amount of their income on consumption.</w:t>
      </w:r>
    </w:p>
    <w:p w:rsidR="008762DB" w:rsidRPr="00C52996" w:rsidRDefault="008762DB">
      <w:pPr>
        <w:rPr>
          <w:rFonts w:cstheme="minorHAnsi"/>
          <w:sz w:val="24"/>
          <w:szCs w:val="24"/>
          <w:lang w:val="en-US"/>
        </w:rPr>
      </w:pPr>
      <w:r w:rsidRPr="00C52996">
        <w:rPr>
          <w:rFonts w:cstheme="minorHAnsi"/>
          <w:sz w:val="24"/>
          <w:szCs w:val="24"/>
          <w:lang w:val="en-US"/>
        </w:rPr>
        <w:t xml:space="preserve">Elite capture of the fiscal system is a defining feature of </w:t>
      </w:r>
      <w:r w:rsidR="003E4B2C" w:rsidRPr="00C52996">
        <w:rPr>
          <w:rFonts w:cstheme="minorHAnsi"/>
          <w:sz w:val="24"/>
          <w:szCs w:val="24"/>
          <w:lang w:val="en-US"/>
        </w:rPr>
        <w:t>Pakistan’s</w:t>
      </w:r>
      <w:r w:rsidRPr="00C52996">
        <w:rPr>
          <w:rFonts w:cstheme="minorHAnsi"/>
          <w:sz w:val="24"/>
          <w:szCs w:val="24"/>
          <w:lang w:val="en-US"/>
        </w:rPr>
        <w:t xml:space="preserve"> political economy. </w:t>
      </w:r>
      <w:r w:rsidR="003E4B2C" w:rsidRPr="00C52996">
        <w:rPr>
          <w:rFonts w:cstheme="minorHAnsi"/>
          <w:sz w:val="24"/>
          <w:szCs w:val="24"/>
          <w:lang w:val="en-US"/>
        </w:rPr>
        <w:t>Large</w:t>
      </w:r>
      <w:r w:rsidRPr="00C52996">
        <w:rPr>
          <w:rFonts w:cstheme="minorHAnsi"/>
          <w:sz w:val="24"/>
          <w:szCs w:val="24"/>
          <w:lang w:val="en-US"/>
        </w:rPr>
        <w:t xml:space="preserve"> landowners, real estate investors, and segments of the corporate sector benefit from exemptions, loopholes, and weak enforcement. Agricultural income, despite contributing </w:t>
      </w:r>
      <w:r w:rsidRPr="00C52996">
        <w:rPr>
          <w:rFonts w:cstheme="minorHAnsi"/>
          <w:sz w:val="24"/>
          <w:szCs w:val="24"/>
          <w:lang w:val="en-US"/>
        </w:rPr>
        <w:lastRenderedPageBreak/>
        <w:t>significantly to GDP, remains largely untaxed due to political resistance (PIDE, 2021). This suggest that there is potential tax money but collection and transparency has become a large obstacle.</w:t>
      </w:r>
    </w:p>
    <w:p w:rsidR="008762DB" w:rsidRPr="00C52996" w:rsidRDefault="00BB0AF0">
      <w:pPr>
        <w:rPr>
          <w:rFonts w:cstheme="minorHAnsi"/>
          <w:sz w:val="24"/>
          <w:szCs w:val="24"/>
          <w:lang w:val="en-US"/>
        </w:rPr>
      </w:pPr>
      <w:r w:rsidRPr="00C52996">
        <w:rPr>
          <w:rFonts w:cstheme="minorHAnsi"/>
          <w:sz w:val="24"/>
          <w:szCs w:val="24"/>
          <w:lang w:val="en-US"/>
        </w:rPr>
        <w:t>The socio-economic consequences of this structure are severe. Poverty, food insecurity, and informal employment persist despite economic growth episodes. Tax-funded public services such as education, infrastructure, health, and social protection remain underfunded, forcing households to rely on private provision or charitable support (WORLD BANK, 2023). If new reforms are not done properly these consequences will be even worse in the coming time and we may see potential unrest among the citizens regarding unemployment and inflation.</w:t>
      </w:r>
    </w:p>
    <w:p w:rsidR="00BB0AF0" w:rsidRPr="00C52996" w:rsidRDefault="00BB0AF0">
      <w:pPr>
        <w:rPr>
          <w:rFonts w:cstheme="minorHAnsi"/>
          <w:sz w:val="24"/>
          <w:szCs w:val="24"/>
          <w:lang w:val="en-US"/>
        </w:rPr>
      </w:pPr>
      <w:r w:rsidRPr="00C52996">
        <w:rPr>
          <w:rFonts w:cstheme="minorHAnsi"/>
          <w:sz w:val="24"/>
          <w:szCs w:val="24"/>
          <w:lang w:val="en-US"/>
        </w:rPr>
        <w:t>IMF-led fiscal consolidation programs have further intensified the burden on ordinary citizens through subsidy cuts, pension cuts, and indirect tax expansion. While these measures aim to stabilize macroeconomic indicators (GDP, Employment, Development), they often exacerbate inequality and social unrest, undermining long-term development goals (IMF, 2022)</w:t>
      </w:r>
      <w:r w:rsidR="00FB0A2E" w:rsidRPr="00C52996">
        <w:rPr>
          <w:rFonts w:cstheme="minorHAnsi"/>
          <w:sz w:val="24"/>
          <w:szCs w:val="24"/>
          <w:lang w:val="en-US"/>
        </w:rPr>
        <w:t>. Surely loans and aids may be beneficial for certain situations but if the country does not have a viable source of revenue then repayment can hurt the economy even more and lead to insecurity and loss autonomy of governance. Pakistan can’t repay the IMF and Other in</w:t>
      </w:r>
      <w:r w:rsidR="003E4B2C">
        <w:rPr>
          <w:rFonts w:cstheme="minorHAnsi"/>
          <w:sz w:val="24"/>
          <w:szCs w:val="24"/>
          <w:lang w:val="en-US"/>
        </w:rPr>
        <w:t>stitutional debts due to ineffi</w:t>
      </w:r>
      <w:r w:rsidR="00FB0A2E" w:rsidRPr="00C52996">
        <w:rPr>
          <w:rFonts w:cstheme="minorHAnsi"/>
          <w:sz w:val="24"/>
          <w:szCs w:val="24"/>
          <w:lang w:val="en-US"/>
        </w:rPr>
        <w:t>c</w:t>
      </w:r>
      <w:r w:rsidR="003E4B2C">
        <w:rPr>
          <w:rFonts w:cstheme="minorHAnsi"/>
          <w:sz w:val="24"/>
          <w:szCs w:val="24"/>
          <w:lang w:val="en-US"/>
        </w:rPr>
        <w:t>ien</w:t>
      </w:r>
      <w:r w:rsidR="00FB0A2E" w:rsidRPr="00C52996">
        <w:rPr>
          <w:rFonts w:cstheme="minorHAnsi"/>
          <w:sz w:val="24"/>
          <w:szCs w:val="24"/>
          <w:lang w:val="en-US"/>
        </w:rPr>
        <w:t>t revenue source which is again the taxation system.</w:t>
      </w:r>
    </w:p>
    <w:p w:rsidR="00FB0A2E" w:rsidRPr="00C52996" w:rsidRDefault="00FB0A2E">
      <w:pPr>
        <w:rPr>
          <w:rFonts w:cstheme="minorHAnsi"/>
          <w:sz w:val="24"/>
          <w:szCs w:val="24"/>
          <w:lang w:val="en-US"/>
        </w:rPr>
      </w:pPr>
      <w:r w:rsidRPr="00C52996">
        <w:rPr>
          <w:rFonts w:cstheme="minorHAnsi"/>
          <w:sz w:val="24"/>
          <w:szCs w:val="24"/>
          <w:lang w:val="en-US"/>
        </w:rPr>
        <w:t xml:space="preserve">At last from a justice perspective, </w:t>
      </w:r>
      <w:r w:rsidR="003E4B2C" w:rsidRPr="00C52996">
        <w:rPr>
          <w:rFonts w:cstheme="minorHAnsi"/>
          <w:sz w:val="24"/>
          <w:szCs w:val="24"/>
          <w:lang w:val="en-US"/>
        </w:rPr>
        <w:t>Pakistan’s</w:t>
      </w:r>
      <w:r w:rsidRPr="00C52996">
        <w:rPr>
          <w:rFonts w:cstheme="minorHAnsi"/>
          <w:sz w:val="24"/>
          <w:szCs w:val="24"/>
          <w:lang w:val="en-US"/>
        </w:rPr>
        <w:t xml:space="preserve"> taxation system violates key principles of equity, ability-to-pay, and social responsibility. It extracts resources from those least able to bear the burden while failing to deliver reciprocal benefits. This exploitative nature makes it morally and politically unsustainable. </w:t>
      </w:r>
    </w:p>
    <w:p w:rsidR="00A44D15" w:rsidRPr="00C52996" w:rsidRDefault="00A44D15">
      <w:pPr>
        <w:rPr>
          <w:rFonts w:cstheme="minorHAnsi"/>
          <w:sz w:val="24"/>
          <w:szCs w:val="24"/>
          <w:lang w:val="en-US"/>
        </w:rPr>
      </w:pPr>
    </w:p>
    <w:p w:rsidR="00A44D15" w:rsidRPr="00C52996" w:rsidRDefault="00A44D15">
      <w:pPr>
        <w:rPr>
          <w:rFonts w:cstheme="minorHAnsi"/>
          <w:b/>
          <w:sz w:val="28"/>
          <w:szCs w:val="28"/>
          <w:lang w:val="en-US"/>
        </w:rPr>
      </w:pPr>
      <w:r w:rsidRPr="00C52996">
        <w:rPr>
          <w:rFonts w:cstheme="minorHAnsi"/>
          <w:b/>
          <w:sz w:val="28"/>
          <w:szCs w:val="28"/>
          <w:lang w:val="en-US"/>
        </w:rPr>
        <w:t>Zakat as a state-administrated fiscal institution</w:t>
      </w:r>
    </w:p>
    <w:p w:rsidR="00A44D15" w:rsidRPr="00C52996" w:rsidRDefault="00A44D15">
      <w:pPr>
        <w:rPr>
          <w:rFonts w:cstheme="minorHAnsi"/>
          <w:sz w:val="24"/>
          <w:szCs w:val="24"/>
          <w:lang w:val="en-US"/>
        </w:rPr>
      </w:pPr>
      <w:r w:rsidRPr="00C52996">
        <w:rPr>
          <w:rFonts w:cstheme="minorHAnsi"/>
          <w:sz w:val="24"/>
          <w:szCs w:val="24"/>
          <w:lang w:val="en-US"/>
        </w:rPr>
        <w:t>Before getting started we must understand the concept, meaning, and historical practices of Zakat which is necessary for implication and evidence-based decision making. Zakat is a compulsory financial obligation In Islam which is imposed on Muslims who possess wealth above a minimum threshold for a complete lunar year. The word ‘’zakat’’ literally means purification and growth, indicating that by paying zakat, wealth is purified from greed and society benefits through redistribution</w:t>
      </w:r>
      <w:r w:rsidR="00CE112F" w:rsidRPr="00C52996">
        <w:rPr>
          <w:rFonts w:cstheme="minorHAnsi"/>
          <w:sz w:val="24"/>
          <w:szCs w:val="24"/>
          <w:lang w:val="en-US"/>
        </w:rPr>
        <w:t>. Conceptually, zakat is not a voluntary charity but a right of the poor over the wealth of the rich, making it an institutional pillar of Islamic public finance rather than a personal act of generosity.</w:t>
      </w:r>
    </w:p>
    <w:p w:rsidR="00CE112F" w:rsidRPr="00C52996" w:rsidRDefault="00CE112F">
      <w:pPr>
        <w:rPr>
          <w:rFonts w:cstheme="minorHAnsi"/>
          <w:sz w:val="24"/>
          <w:szCs w:val="24"/>
          <w:lang w:val="en-US"/>
        </w:rPr>
      </w:pPr>
      <w:r w:rsidRPr="00C52996">
        <w:rPr>
          <w:rFonts w:cstheme="minorHAnsi"/>
          <w:sz w:val="24"/>
          <w:szCs w:val="24"/>
          <w:lang w:val="en-US"/>
        </w:rPr>
        <w:t xml:space="preserve">During the time of the Prophet Muhammad (PBUH), zakat was organized and collected by the state, officials were appointed to assess wealth, collect zakat, and distribute it among eligible recipients. This shows that zakat was treated as a public institution, not a private donation. The Prophet (PBUH) emphasized fairness, transparency, and dignity in its collection, ensuring that taxpayers were not exploited and beneficiaries were not humiliated (Abu Yusuf, trans. 1979). </w:t>
      </w:r>
      <w:r w:rsidR="000E2E93" w:rsidRPr="00C52996">
        <w:rPr>
          <w:rFonts w:cstheme="minorHAnsi"/>
          <w:sz w:val="24"/>
          <w:szCs w:val="24"/>
          <w:lang w:val="en-US"/>
        </w:rPr>
        <w:t xml:space="preserve">The Quran explicitly identifies eight categories of zakat beneficiaries, including the poor, the needy, administrators of zakat, and those burdened by </w:t>
      </w:r>
      <w:r w:rsidR="000E2E93" w:rsidRPr="00C52996">
        <w:rPr>
          <w:rFonts w:cstheme="minorHAnsi"/>
          <w:sz w:val="24"/>
          <w:szCs w:val="24"/>
          <w:lang w:val="en-US"/>
        </w:rPr>
        <w:lastRenderedPageBreak/>
        <w:t>debt (Quran 9:60). This predefined allocation framework ensures transparency, accountability, and targeted social spending.</w:t>
      </w:r>
    </w:p>
    <w:p w:rsidR="000E2E93" w:rsidRPr="00C52996" w:rsidRDefault="000E2E93">
      <w:pPr>
        <w:rPr>
          <w:rFonts w:cstheme="minorHAnsi"/>
          <w:sz w:val="24"/>
          <w:szCs w:val="24"/>
          <w:lang w:val="en-US"/>
        </w:rPr>
      </w:pPr>
      <w:r w:rsidRPr="00C52996">
        <w:rPr>
          <w:rFonts w:cstheme="minorHAnsi"/>
          <w:sz w:val="24"/>
          <w:szCs w:val="24"/>
          <w:lang w:val="en-US"/>
        </w:rPr>
        <w:t>Historical evidence demonstrates that effective zakat administration significantly reduced poverty and inequality. During the reign of Caliph Umar ibn Abdul Aziz, zakat revenues reportedly exceeded the need of the poor, indicating the transformative potential of a well-managed system (</w:t>
      </w:r>
      <w:proofErr w:type="spellStart"/>
      <w:r w:rsidRPr="00C52996">
        <w:rPr>
          <w:rFonts w:cstheme="minorHAnsi"/>
          <w:sz w:val="24"/>
          <w:szCs w:val="24"/>
          <w:lang w:val="en-US"/>
        </w:rPr>
        <w:t>Chapra</w:t>
      </w:r>
      <w:proofErr w:type="spellEnd"/>
      <w:r w:rsidRPr="00C52996">
        <w:rPr>
          <w:rFonts w:cstheme="minorHAnsi"/>
          <w:sz w:val="24"/>
          <w:szCs w:val="24"/>
          <w:lang w:val="en-US"/>
        </w:rPr>
        <w:t xml:space="preserve">, 2016). Zakat differs fundamentally from modern taxation in its design and purpose. It targets idle and accumulated wealth rather than productive activity, thereby </w:t>
      </w:r>
      <w:r w:rsidR="002543B8" w:rsidRPr="00C52996">
        <w:rPr>
          <w:rFonts w:cstheme="minorHAnsi"/>
          <w:sz w:val="24"/>
          <w:szCs w:val="24"/>
          <w:lang w:val="en-US"/>
        </w:rPr>
        <w:t xml:space="preserve">discouraging hoarding and promoting circulation of capital. Moreover, its rates are fixed, predictable, and moderate, reducing uncertainty and economic distortion. These historical practices challenge the notion that zakat is incompatible with modern governance. Rather, they suggest that zakat can function as a structured, rule-based public finance mechanism when supported by strong institutions and ethical leadership. </w:t>
      </w:r>
    </w:p>
    <w:p w:rsidR="002543B8" w:rsidRPr="00C52996" w:rsidRDefault="002543B8">
      <w:pPr>
        <w:rPr>
          <w:rFonts w:cstheme="minorHAnsi"/>
          <w:sz w:val="24"/>
          <w:szCs w:val="24"/>
          <w:lang w:val="en-US"/>
        </w:rPr>
      </w:pPr>
    </w:p>
    <w:p w:rsidR="002543B8" w:rsidRPr="00C52996" w:rsidRDefault="002543B8">
      <w:pPr>
        <w:rPr>
          <w:rFonts w:cstheme="minorHAnsi"/>
          <w:b/>
          <w:sz w:val="28"/>
          <w:szCs w:val="28"/>
          <w:lang w:val="en-US"/>
        </w:rPr>
      </w:pPr>
      <w:r w:rsidRPr="00C52996">
        <w:rPr>
          <w:rFonts w:cstheme="minorHAnsi"/>
          <w:b/>
          <w:sz w:val="28"/>
          <w:szCs w:val="28"/>
          <w:lang w:val="en-US"/>
        </w:rPr>
        <w:t>Economic and social impacts of a zakat-based public finance system</w:t>
      </w:r>
    </w:p>
    <w:p w:rsidR="00940DBD" w:rsidRPr="00C52996" w:rsidRDefault="002543B8">
      <w:pPr>
        <w:rPr>
          <w:rFonts w:cstheme="minorHAnsi"/>
          <w:sz w:val="24"/>
          <w:szCs w:val="24"/>
          <w:lang w:val="en-US"/>
        </w:rPr>
      </w:pPr>
      <w:r w:rsidRPr="00C52996">
        <w:rPr>
          <w:rFonts w:cstheme="minorHAnsi"/>
          <w:sz w:val="24"/>
          <w:szCs w:val="24"/>
          <w:lang w:val="en-US"/>
        </w:rPr>
        <w:t xml:space="preserve">A zakat-based system has a strong positive impact </w:t>
      </w:r>
      <w:r w:rsidR="00940DBD" w:rsidRPr="00C52996">
        <w:rPr>
          <w:rFonts w:cstheme="minorHAnsi"/>
          <w:sz w:val="24"/>
          <w:szCs w:val="24"/>
          <w:lang w:val="en-US"/>
        </w:rPr>
        <w:t xml:space="preserve">on the economy by ensuring circulation of wealth and reducing economic inequality. Since zakat is levied on surplus wealth, it discourages hoarding and motivates individuals to invest their resources in productive activities. This increases economic activity and supports sustainable growth. By transferring purchasing power to lower-income groups, zakat helps boost aggregate demand, which stimulates production and employment in the economy. Another major economic impact is poverty reduction. Zakat provides regular financial support to the poor, enabling them to meet basic living needs such as food, health, and education. When zakat is used for productive reasons, such as providing tools, training, or small capital, it helps beneficiaries to become economically independent. This reduces long-term dependency and strengthens human capital, which is highly needed for the development of an economy. </w:t>
      </w:r>
      <w:r w:rsidR="00B65E28" w:rsidRPr="00C52996">
        <w:rPr>
          <w:rFonts w:cstheme="minorHAnsi"/>
          <w:sz w:val="24"/>
          <w:szCs w:val="24"/>
          <w:lang w:val="en-US"/>
        </w:rPr>
        <w:t>Furthermore</w:t>
      </w:r>
      <w:r w:rsidR="00940DBD" w:rsidRPr="00C52996">
        <w:rPr>
          <w:rFonts w:cstheme="minorHAnsi"/>
          <w:sz w:val="24"/>
          <w:szCs w:val="24"/>
          <w:lang w:val="en-US"/>
        </w:rPr>
        <w:t xml:space="preserve"> in times of economic downturns zakat can perform as a fiscal stabilizer. When beneficiaries increases </w:t>
      </w:r>
      <w:r w:rsidR="00B65E28" w:rsidRPr="00C52996">
        <w:rPr>
          <w:rFonts w:cstheme="minorHAnsi"/>
          <w:sz w:val="24"/>
          <w:szCs w:val="24"/>
          <w:lang w:val="en-US"/>
        </w:rPr>
        <w:t xml:space="preserve">wealthy people continue to pay zakat which keeps the economy stable and consumption stabilized. </w:t>
      </w:r>
    </w:p>
    <w:p w:rsidR="00B65E28" w:rsidRPr="00C52996" w:rsidRDefault="00B65E28">
      <w:pPr>
        <w:rPr>
          <w:rFonts w:cstheme="minorHAnsi"/>
          <w:sz w:val="24"/>
          <w:szCs w:val="24"/>
          <w:lang w:val="en-US"/>
        </w:rPr>
      </w:pPr>
      <w:r w:rsidRPr="00C52996">
        <w:rPr>
          <w:rFonts w:cstheme="minorHAnsi"/>
          <w:sz w:val="24"/>
          <w:szCs w:val="24"/>
          <w:lang w:val="en-US"/>
        </w:rPr>
        <w:t xml:space="preserve">Socially, a zakat-based system promotes social justice and equity by narrowing the gap between rich and poor. It strengthens social cohesion by fostering a sense of responsibility among the wealthy and dignity among the poor, as zakat is a right rather than a charity. This reduces social resentment. Class conflict, and crime, contributing to overall social stability. And what differentiate zakat from conventional taxation is the faith, which means compliance would be high as well, and corruption is lower when properly managed. By financing education, healthcare and economic development zakat improves social mobility and trust, helping individuals to develop inclusion by ensuring that all groups are benefiting from economic progress. In </w:t>
      </w:r>
      <w:r w:rsidR="002C1944" w:rsidRPr="00C52996">
        <w:rPr>
          <w:rFonts w:cstheme="minorHAnsi"/>
          <w:sz w:val="24"/>
          <w:szCs w:val="24"/>
          <w:lang w:val="en-US"/>
        </w:rPr>
        <w:t>Pakistan</w:t>
      </w:r>
      <w:r w:rsidRPr="00C52996">
        <w:rPr>
          <w:rFonts w:cstheme="minorHAnsi"/>
          <w:sz w:val="24"/>
          <w:szCs w:val="24"/>
          <w:lang w:val="en-US"/>
        </w:rPr>
        <w:t xml:space="preserve"> where charitable giving is already widespread, formalizing zakat within a transparent state framework could significantly enhance efficiency and impact. Studies estimate that zakat potential in </w:t>
      </w:r>
      <w:r w:rsidR="002C1944" w:rsidRPr="00C52996">
        <w:rPr>
          <w:rFonts w:cstheme="minorHAnsi"/>
          <w:sz w:val="24"/>
          <w:szCs w:val="24"/>
          <w:lang w:val="en-US"/>
        </w:rPr>
        <w:t>Pakistan</w:t>
      </w:r>
      <w:r w:rsidRPr="00C52996">
        <w:rPr>
          <w:rFonts w:cstheme="minorHAnsi"/>
          <w:sz w:val="24"/>
          <w:szCs w:val="24"/>
          <w:lang w:val="en-US"/>
        </w:rPr>
        <w:t xml:space="preserve"> could cover a substantial portion of the povert</w:t>
      </w:r>
      <w:r w:rsidR="002C1944" w:rsidRPr="00C52996">
        <w:rPr>
          <w:rFonts w:cstheme="minorHAnsi"/>
          <w:sz w:val="24"/>
          <w:szCs w:val="24"/>
          <w:lang w:val="en-US"/>
        </w:rPr>
        <w:t>y gap if properly administrated (</w:t>
      </w:r>
      <w:proofErr w:type="spellStart"/>
      <w:r w:rsidR="002C1944" w:rsidRPr="00C52996">
        <w:rPr>
          <w:rFonts w:cstheme="minorHAnsi"/>
          <w:sz w:val="24"/>
          <w:szCs w:val="24"/>
          <w:lang w:val="en-US"/>
        </w:rPr>
        <w:t>Kahf</w:t>
      </w:r>
      <w:proofErr w:type="spellEnd"/>
      <w:r w:rsidR="002C1944" w:rsidRPr="00C52996">
        <w:rPr>
          <w:rFonts w:cstheme="minorHAnsi"/>
          <w:sz w:val="24"/>
          <w:szCs w:val="24"/>
          <w:lang w:val="en-US"/>
        </w:rPr>
        <w:t>, 2015).</w:t>
      </w:r>
    </w:p>
    <w:p w:rsidR="003350D3" w:rsidRPr="00C52996" w:rsidRDefault="003350D3">
      <w:pPr>
        <w:rPr>
          <w:rFonts w:cstheme="minorHAnsi"/>
          <w:sz w:val="24"/>
          <w:szCs w:val="24"/>
          <w:lang w:val="en-US"/>
        </w:rPr>
      </w:pPr>
    </w:p>
    <w:p w:rsidR="003350D3" w:rsidRPr="00C52996" w:rsidRDefault="003350D3">
      <w:pPr>
        <w:rPr>
          <w:rFonts w:cstheme="minorHAnsi"/>
          <w:b/>
          <w:sz w:val="28"/>
          <w:szCs w:val="28"/>
          <w:lang w:val="en-US"/>
        </w:rPr>
      </w:pPr>
      <w:r w:rsidRPr="00C52996">
        <w:rPr>
          <w:rFonts w:cstheme="minorHAnsi"/>
          <w:b/>
          <w:sz w:val="28"/>
          <w:szCs w:val="28"/>
          <w:lang w:val="en-US"/>
        </w:rPr>
        <w:lastRenderedPageBreak/>
        <w:t>Addressing contemporary criticisms of a zakat-based fiscal model</w:t>
      </w:r>
    </w:p>
    <w:p w:rsidR="00FB0948" w:rsidRPr="00C52996" w:rsidRDefault="00FB0948">
      <w:pPr>
        <w:rPr>
          <w:rFonts w:cstheme="minorHAnsi"/>
          <w:sz w:val="24"/>
          <w:szCs w:val="24"/>
          <w:lang w:val="en-US"/>
        </w:rPr>
      </w:pPr>
      <w:r w:rsidRPr="00C52996">
        <w:rPr>
          <w:rFonts w:cstheme="minorHAnsi"/>
          <w:sz w:val="24"/>
          <w:szCs w:val="24"/>
          <w:lang w:val="en-US"/>
        </w:rPr>
        <w:t xml:space="preserve">Contemporary critics often argue that a zakat-based </w:t>
      </w:r>
      <w:r w:rsidR="001317FF" w:rsidRPr="00C52996">
        <w:rPr>
          <w:rFonts w:cstheme="minorHAnsi"/>
          <w:sz w:val="24"/>
          <w:szCs w:val="24"/>
          <w:lang w:val="en-US"/>
        </w:rPr>
        <w:t>fiscal</w:t>
      </w:r>
      <w:r w:rsidRPr="00C52996">
        <w:rPr>
          <w:rFonts w:cstheme="minorHAnsi"/>
          <w:sz w:val="24"/>
          <w:szCs w:val="24"/>
          <w:lang w:val="en-US"/>
        </w:rPr>
        <w:t xml:space="preserve"> model is unsuitable for modern economies due to revenue limitations, administrative challenges, rigidity in allocations, and incompatibility with global financial systems. However, many of these criticism arise from viewing zakat as a standalone tax system, whereas Islamic economic thought presents zakat as a foundational but complementary pillar of public finance. When understood within its broader institutional and policy framework, zakat can effectively address many modern fiscal challenges.</w:t>
      </w:r>
    </w:p>
    <w:p w:rsidR="00140AAE" w:rsidRPr="00C52996" w:rsidRDefault="00FB0948">
      <w:pPr>
        <w:rPr>
          <w:rFonts w:cstheme="minorHAnsi"/>
          <w:sz w:val="24"/>
          <w:szCs w:val="24"/>
          <w:lang w:val="en-US"/>
        </w:rPr>
      </w:pPr>
      <w:r w:rsidRPr="00C52996">
        <w:rPr>
          <w:rFonts w:cstheme="minorHAnsi"/>
          <w:sz w:val="24"/>
          <w:szCs w:val="24"/>
          <w:lang w:val="en-US"/>
        </w:rPr>
        <w:t xml:space="preserve">One major criticism is that zakat generates insufficient revenue for modern state expenditures. This concern can be addressed by recognizing that zakat was never intended to replace all forms of taxation. Classical Islamic states supplemented zakat </w:t>
      </w:r>
      <w:r w:rsidR="001317FF" w:rsidRPr="00C52996">
        <w:rPr>
          <w:rFonts w:cstheme="minorHAnsi"/>
          <w:sz w:val="24"/>
          <w:szCs w:val="24"/>
          <w:lang w:val="en-US"/>
        </w:rPr>
        <w:t>with other</w:t>
      </w:r>
      <w:r w:rsidRPr="00C52996">
        <w:rPr>
          <w:rFonts w:cstheme="minorHAnsi"/>
          <w:sz w:val="24"/>
          <w:szCs w:val="24"/>
          <w:lang w:val="en-US"/>
        </w:rPr>
        <w:t xml:space="preserve"> revenue instruments such as kharaj (land tax), ushr (agricultural levy)</w:t>
      </w:r>
      <w:r w:rsidR="001317FF" w:rsidRPr="00C52996">
        <w:rPr>
          <w:rFonts w:cstheme="minorHAnsi"/>
          <w:sz w:val="24"/>
          <w:szCs w:val="24"/>
          <w:lang w:val="en-US"/>
        </w:rPr>
        <w:t>, and public revenues from state owned resources. In contemporary settings, zakat can coexist with modern taxes</w:t>
      </w:r>
      <w:r w:rsidR="00EC03C9" w:rsidRPr="00C52996">
        <w:rPr>
          <w:rFonts w:cstheme="minorHAnsi"/>
          <w:sz w:val="24"/>
          <w:szCs w:val="24"/>
          <w:lang w:val="en-US"/>
        </w:rPr>
        <w:t>. Zakat thus reduces poverty and social welfare burden, allowing the state to allocate tax revenues more efficiently toward development and infrastructure.</w:t>
      </w:r>
    </w:p>
    <w:p w:rsidR="00EC03C9" w:rsidRPr="00C52996" w:rsidRDefault="00EC03C9">
      <w:pPr>
        <w:rPr>
          <w:rFonts w:cstheme="minorHAnsi"/>
          <w:sz w:val="24"/>
          <w:szCs w:val="24"/>
          <w:lang w:val="en-US"/>
        </w:rPr>
      </w:pPr>
      <w:r w:rsidRPr="00C52996">
        <w:rPr>
          <w:rFonts w:cstheme="minorHAnsi"/>
          <w:sz w:val="24"/>
          <w:szCs w:val="24"/>
          <w:lang w:val="en-US"/>
        </w:rPr>
        <w:t>Another criticism relates to the rigid distribution rules of zakat, which limit fiscal flexibility. While zakat has clearly defined beneficiaries, Islamic jurisprudence allows interpretive flexibility in applying these categories to contemporary realities. For example, spending on vocational training, microfinance, healthcare for the poor, and debt relief programs can fall under</w:t>
      </w:r>
      <w:r w:rsidR="00163CFE" w:rsidRPr="00C52996">
        <w:rPr>
          <w:rFonts w:cstheme="minorHAnsi"/>
          <w:sz w:val="24"/>
          <w:szCs w:val="24"/>
          <w:lang w:val="en-US"/>
        </w:rPr>
        <w:t xml:space="preserve"> categories such as</w:t>
      </w:r>
      <w:r w:rsidRPr="00C52996">
        <w:rPr>
          <w:rFonts w:cstheme="minorHAnsi"/>
          <w:sz w:val="24"/>
          <w:szCs w:val="24"/>
          <w:lang w:val="en-US"/>
        </w:rPr>
        <w:t xml:space="preserve"> Fi Sabilillah which means ‘’in the path of Allah’’ or Gharimin which means ‘’debtors’</w:t>
      </w:r>
      <w:r w:rsidR="00163CFE" w:rsidRPr="00C52996">
        <w:rPr>
          <w:rFonts w:cstheme="minorHAnsi"/>
          <w:sz w:val="24"/>
          <w:szCs w:val="24"/>
          <w:lang w:val="en-US"/>
        </w:rPr>
        <w:t>’. This flexibility enables zakat funds to be used for long-term empowerment rather than short-term charity, aligning zakat distribution with modern development goals.</w:t>
      </w:r>
    </w:p>
    <w:p w:rsidR="00163CFE" w:rsidRPr="00C52996" w:rsidRDefault="00163CFE">
      <w:pPr>
        <w:rPr>
          <w:rFonts w:cstheme="minorHAnsi"/>
          <w:sz w:val="24"/>
          <w:szCs w:val="24"/>
          <w:lang w:val="en-US"/>
        </w:rPr>
      </w:pPr>
      <w:r w:rsidRPr="00C52996">
        <w:rPr>
          <w:rFonts w:cstheme="minorHAnsi"/>
          <w:sz w:val="24"/>
          <w:szCs w:val="24"/>
          <w:lang w:val="en-US"/>
        </w:rPr>
        <w:t xml:space="preserve">Another </w:t>
      </w:r>
      <w:r w:rsidR="001C1781" w:rsidRPr="00C52996">
        <w:rPr>
          <w:rFonts w:cstheme="minorHAnsi"/>
          <w:sz w:val="24"/>
          <w:szCs w:val="24"/>
          <w:lang w:val="en-US"/>
        </w:rPr>
        <w:t>criticism relates to governance capacity and corruption. However, these challenges are not unique to zakat; they plague conventional taxation systems as well. The solution lies in institutional reform, transparency, and digital governance rather than abandoning zakat-based approaches.</w:t>
      </w:r>
    </w:p>
    <w:p w:rsidR="001C1781" w:rsidRPr="00C52996" w:rsidRDefault="001C1781">
      <w:pPr>
        <w:rPr>
          <w:rFonts w:cstheme="minorHAnsi"/>
          <w:sz w:val="24"/>
          <w:szCs w:val="24"/>
          <w:lang w:val="en-US"/>
        </w:rPr>
      </w:pPr>
    </w:p>
    <w:p w:rsidR="001C1781" w:rsidRPr="00C52996" w:rsidRDefault="001C1781">
      <w:pPr>
        <w:rPr>
          <w:rFonts w:cstheme="minorHAnsi"/>
          <w:b/>
          <w:sz w:val="28"/>
          <w:szCs w:val="28"/>
          <w:lang w:val="en-US"/>
        </w:rPr>
      </w:pPr>
      <w:r w:rsidRPr="00C52996">
        <w:rPr>
          <w:rFonts w:cstheme="minorHAnsi"/>
          <w:b/>
          <w:sz w:val="28"/>
          <w:szCs w:val="28"/>
          <w:lang w:val="en-US"/>
        </w:rPr>
        <w:t>Policy roadmap for Pakistan: From exploitative taxation to zakat-based system</w:t>
      </w:r>
    </w:p>
    <w:p w:rsidR="001C1781" w:rsidRPr="00C52996" w:rsidRDefault="001C1781">
      <w:pPr>
        <w:rPr>
          <w:rFonts w:cstheme="minorHAnsi"/>
          <w:sz w:val="24"/>
          <w:szCs w:val="24"/>
          <w:lang w:val="en-US"/>
        </w:rPr>
      </w:pPr>
      <w:r w:rsidRPr="00C52996">
        <w:rPr>
          <w:rFonts w:cstheme="minorHAnsi"/>
          <w:sz w:val="24"/>
          <w:szCs w:val="24"/>
          <w:lang w:val="en-US"/>
        </w:rPr>
        <w:t>The transition toward a zakat-based public finance framework in Pakistan should be gradual, institutional, and complementary rather than abrupt or exclusionary. In the short run, Pakistan can adopt a dual fiscal system in which zakat operates alongside existing taxes while exploitative and regressive taxes are progressively reduced. This requires establishing a strong, autonomous, and transparent national zakat authority</w:t>
      </w:r>
      <w:r w:rsidR="00C60FA6" w:rsidRPr="00C52996">
        <w:rPr>
          <w:rFonts w:cstheme="minorHAnsi"/>
          <w:sz w:val="24"/>
          <w:szCs w:val="24"/>
          <w:lang w:val="en-US"/>
        </w:rPr>
        <w:t xml:space="preserve"> and should be supported by digital payment systems. It should be linked with NADRA databases and smooth coordination with banks. Mandatory zakat must be clearly defined combined with voluntary compliance incentives, can broaden the base while restoring public trust that resources are used ethically and efficiently. </w:t>
      </w:r>
    </w:p>
    <w:p w:rsidR="00C60FA6" w:rsidRPr="00C52996" w:rsidRDefault="00C60FA6">
      <w:pPr>
        <w:rPr>
          <w:rFonts w:cstheme="minorHAnsi"/>
          <w:sz w:val="24"/>
          <w:szCs w:val="24"/>
          <w:lang w:val="en-US"/>
        </w:rPr>
      </w:pPr>
      <w:r w:rsidRPr="00C52996">
        <w:rPr>
          <w:rFonts w:cstheme="minorHAnsi"/>
          <w:sz w:val="24"/>
          <w:szCs w:val="24"/>
          <w:lang w:val="en-US"/>
        </w:rPr>
        <w:lastRenderedPageBreak/>
        <w:t xml:space="preserve">In the medium term, zakat policy should move beyond basic consumption support toward productive redistribution. Zakat funds can be strategically allocated to education, healthcare, skills development, interest-free microfinance, and small enterprise support, especially for household with earning potential. This approach aligns with maqasid al-Shariah by </w:t>
      </w:r>
      <w:r w:rsidR="003E4B2C" w:rsidRPr="00C52996">
        <w:rPr>
          <w:rFonts w:cstheme="minorHAnsi"/>
          <w:sz w:val="24"/>
          <w:szCs w:val="24"/>
          <w:lang w:val="en-US"/>
        </w:rPr>
        <w:t>preserving</w:t>
      </w:r>
      <w:r w:rsidRPr="00C52996">
        <w:rPr>
          <w:rFonts w:cstheme="minorHAnsi"/>
          <w:sz w:val="24"/>
          <w:szCs w:val="24"/>
          <w:lang w:val="en-US"/>
        </w:rPr>
        <w:t xml:space="preserve"> wealth, dignity, and social stability, while also addressing structural inequality rather than merely alleviating symptoms of poverty. Simultaneously, fiscal reforms should discourage rent-seeking, hoarding, and speculative activity, while promoting risk-sharing</w:t>
      </w:r>
      <w:r w:rsidR="007C5C30" w:rsidRPr="00C52996">
        <w:rPr>
          <w:rFonts w:cstheme="minorHAnsi"/>
          <w:sz w:val="24"/>
          <w:szCs w:val="24"/>
          <w:lang w:val="en-US"/>
        </w:rPr>
        <w:t xml:space="preserve"> instruments and Islamic financial alternatives to interest-based public borrowing.</w:t>
      </w:r>
    </w:p>
    <w:p w:rsidR="007C5C30" w:rsidRPr="00C52996" w:rsidRDefault="007C5C30" w:rsidP="007C5C30">
      <w:pPr>
        <w:tabs>
          <w:tab w:val="left" w:pos="1941"/>
        </w:tabs>
        <w:rPr>
          <w:rFonts w:cstheme="minorHAnsi"/>
          <w:sz w:val="24"/>
          <w:szCs w:val="24"/>
          <w:lang w:val="en-US"/>
        </w:rPr>
      </w:pPr>
      <w:r w:rsidRPr="00C52996">
        <w:rPr>
          <w:rFonts w:cstheme="minorHAnsi"/>
          <w:sz w:val="24"/>
          <w:szCs w:val="24"/>
          <w:lang w:val="en-US"/>
        </w:rPr>
        <w:t xml:space="preserve">Lastly, in the long run, as zakat institutions mature and compliance improves, </w:t>
      </w:r>
      <w:r w:rsidR="003E4B2C" w:rsidRPr="00C52996">
        <w:rPr>
          <w:rFonts w:cstheme="minorHAnsi"/>
          <w:sz w:val="24"/>
          <w:szCs w:val="24"/>
          <w:lang w:val="en-US"/>
        </w:rPr>
        <w:t>Pakistan</w:t>
      </w:r>
      <w:r w:rsidRPr="00C52996">
        <w:rPr>
          <w:rFonts w:cstheme="minorHAnsi"/>
          <w:sz w:val="24"/>
          <w:szCs w:val="24"/>
          <w:lang w:val="en-US"/>
        </w:rPr>
        <w:t xml:space="preserve"> can gradually rebalance its tax structure, reducing reliance on indirect taxes that disproportionately burden the poor and increasing ethical, progressive revenue instruments consistent with Islamic economic principles. Zakat should not be viewed as a replacement for the modern state but as a moral and redistributive anchor within it. When embedded in sound governance, aligned with global economic participation, and supported by contemporary scholarship, a zakat-based fiscal framework can help </w:t>
      </w:r>
      <w:r w:rsidR="003E4B2C" w:rsidRPr="00C52996">
        <w:rPr>
          <w:rFonts w:cstheme="minorHAnsi"/>
          <w:sz w:val="24"/>
          <w:szCs w:val="24"/>
          <w:lang w:val="en-US"/>
        </w:rPr>
        <w:t>Pakistan</w:t>
      </w:r>
      <w:r w:rsidRPr="00C52996">
        <w:rPr>
          <w:rFonts w:cstheme="minorHAnsi"/>
          <w:sz w:val="24"/>
          <w:szCs w:val="24"/>
          <w:lang w:val="en-US"/>
        </w:rPr>
        <w:t xml:space="preserve"> move away from exploitative taxation toward a system rooted in justice, inclusion, and sustainable economic stability.</w:t>
      </w:r>
    </w:p>
    <w:p w:rsidR="007C5C30" w:rsidRPr="00C52996" w:rsidRDefault="007C5C30" w:rsidP="007C5C30">
      <w:pPr>
        <w:tabs>
          <w:tab w:val="left" w:pos="1941"/>
        </w:tabs>
        <w:rPr>
          <w:rFonts w:cstheme="minorHAnsi"/>
          <w:sz w:val="24"/>
          <w:szCs w:val="24"/>
          <w:lang w:val="en-US"/>
        </w:rPr>
      </w:pPr>
    </w:p>
    <w:p w:rsidR="007C5C30" w:rsidRPr="00C52996" w:rsidRDefault="007C5C30" w:rsidP="007C5C30">
      <w:pPr>
        <w:tabs>
          <w:tab w:val="left" w:pos="1941"/>
        </w:tabs>
        <w:rPr>
          <w:rFonts w:cstheme="minorHAnsi"/>
          <w:b/>
          <w:sz w:val="28"/>
          <w:szCs w:val="28"/>
          <w:lang w:val="en-US"/>
        </w:rPr>
      </w:pPr>
      <w:r w:rsidRPr="00C52996">
        <w:rPr>
          <w:rFonts w:cstheme="minorHAnsi"/>
          <w:b/>
          <w:sz w:val="28"/>
          <w:szCs w:val="28"/>
          <w:lang w:val="en-US"/>
        </w:rPr>
        <w:t>Conclusion</w:t>
      </w:r>
    </w:p>
    <w:p w:rsidR="007C5C30" w:rsidRPr="00C52996" w:rsidRDefault="00575669" w:rsidP="007C5C30">
      <w:pPr>
        <w:tabs>
          <w:tab w:val="left" w:pos="1941"/>
        </w:tabs>
        <w:rPr>
          <w:rFonts w:cstheme="minorHAnsi"/>
          <w:sz w:val="24"/>
          <w:szCs w:val="24"/>
          <w:lang w:val="en-US"/>
        </w:rPr>
      </w:pPr>
      <w:r w:rsidRPr="00C52996">
        <w:rPr>
          <w:rFonts w:cstheme="minorHAnsi"/>
          <w:sz w:val="24"/>
          <w:szCs w:val="24"/>
          <w:lang w:val="en-US"/>
        </w:rPr>
        <w:t>Pakistan’s prolonged fiscal crises reflects not only structural weaknesses in revenue mobilization but also a deeper erosion of fiscal justice, legitimacy, and public trust. An overdependence on a regressive indirect taxation, combined with elite exemptions, weak enforcement, and repeated reliance on external borrowing, has produced a system that is economically inefficient and socially divisive. Conventional tax reforms, largely focused on technical adjustments and compliance targets, have failed to address these foundational issues, leaving inequality entrenched and state capacity constrained.</w:t>
      </w:r>
    </w:p>
    <w:p w:rsidR="00575669" w:rsidRPr="00C52996" w:rsidRDefault="00575669" w:rsidP="007C5C30">
      <w:pPr>
        <w:tabs>
          <w:tab w:val="left" w:pos="1941"/>
        </w:tabs>
        <w:rPr>
          <w:rFonts w:cstheme="minorHAnsi"/>
          <w:sz w:val="24"/>
          <w:szCs w:val="24"/>
          <w:lang w:val="en-US"/>
        </w:rPr>
      </w:pPr>
      <w:r w:rsidRPr="00C52996">
        <w:rPr>
          <w:rFonts w:cstheme="minorHAnsi"/>
          <w:sz w:val="24"/>
          <w:szCs w:val="24"/>
          <w:lang w:val="en-US"/>
        </w:rPr>
        <w:t xml:space="preserve">This study has argued that zakat, when understood as a state-administrated fiscal institution rather than a voluntary charitable practice, offers a compelling justice-oriented framework for rethinking public finance in Pakistan. Rooted in Islamic economic thought and guided </w:t>
      </w:r>
      <w:r w:rsidR="00C52996">
        <w:rPr>
          <w:rFonts w:cstheme="minorHAnsi"/>
          <w:sz w:val="24"/>
          <w:szCs w:val="24"/>
          <w:lang w:val="en-US"/>
        </w:rPr>
        <w:t>by the principles of Maqasid al-</w:t>
      </w:r>
      <w:r w:rsidRPr="00C52996">
        <w:rPr>
          <w:rFonts w:cstheme="minorHAnsi"/>
          <w:sz w:val="24"/>
          <w:szCs w:val="24"/>
          <w:lang w:val="en-US"/>
        </w:rPr>
        <w:t>Shariah, zakat integrates revenue generation with redistribution, moral accountability, and social cohesion. Historical evidence and contemporary experiences demonstrate that zakat can function as a structured and rule-based public finance mechanism capable of reducing poverty, discouraging wealth concentration, and strengthening human capital when supported by strong institutions and transparent governance.</w:t>
      </w:r>
    </w:p>
    <w:p w:rsidR="00575669" w:rsidRPr="00C52996" w:rsidRDefault="00C60359" w:rsidP="007C5C30">
      <w:pPr>
        <w:tabs>
          <w:tab w:val="left" w:pos="1941"/>
        </w:tabs>
        <w:rPr>
          <w:rFonts w:cstheme="minorHAnsi"/>
          <w:sz w:val="24"/>
          <w:szCs w:val="24"/>
          <w:lang w:val="en-US"/>
        </w:rPr>
      </w:pPr>
      <w:r w:rsidRPr="00C52996">
        <w:rPr>
          <w:rFonts w:cstheme="minorHAnsi"/>
          <w:sz w:val="24"/>
          <w:szCs w:val="24"/>
          <w:lang w:val="en-US"/>
        </w:rPr>
        <w:t xml:space="preserve">Importantly, a zakat-based approach does not imply the abandonment of modern fiscal instruments or disengagement from the global economy. instead, zakat can operate within a dual fiscal framework, complementing existing taxes while alleviating reform, productive utilization of zakat funds, and the adoption of modern administrative technologies, </w:t>
      </w:r>
      <w:r w:rsidR="00C52996" w:rsidRPr="00C52996">
        <w:rPr>
          <w:rFonts w:cstheme="minorHAnsi"/>
          <w:sz w:val="24"/>
          <w:szCs w:val="24"/>
          <w:lang w:val="en-US"/>
        </w:rPr>
        <w:t>Pakistan</w:t>
      </w:r>
      <w:r w:rsidRPr="00C52996">
        <w:rPr>
          <w:rFonts w:cstheme="minorHAnsi"/>
          <w:sz w:val="24"/>
          <w:szCs w:val="24"/>
          <w:lang w:val="en-US"/>
        </w:rPr>
        <w:t xml:space="preserve"> can transition toward a more equitable and sustainable fiscal order.</w:t>
      </w:r>
    </w:p>
    <w:p w:rsidR="00C60359" w:rsidRPr="00C52996" w:rsidRDefault="00C60359" w:rsidP="007C5C30">
      <w:pPr>
        <w:tabs>
          <w:tab w:val="left" w:pos="1941"/>
        </w:tabs>
        <w:rPr>
          <w:rFonts w:cstheme="minorHAnsi"/>
          <w:sz w:val="24"/>
          <w:szCs w:val="24"/>
          <w:lang w:val="en-US"/>
        </w:rPr>
      </w:pPr>
      <w:r w:rsidRPr="00C52996">
        <w:rPr>
          <w:rFonts w:cstheme="minorHAnsi"/>
          <w:sz w:val="24"/>
          <w:szCs w:val="24"/>
          <w:lang w:val="en-US"/>
        </w:rPr>
        <w:lastRenderedPageBreak/>
        <w:t xml:space="preserve">Ultimately, the relevance of zakat does not lie in nostalgia for historical models but in its capacity to address contemporary challenges through a morally grounded and </w:t>
      </w:r>
      <w:r w:rsidR="00C52996" w:rsidRPr="00C52996">
        <w:rPr>
          <w:rFonts w:cstheme="minorHAnsi"/>
          <w:sz w:val="24"/>
          <w:szCs w:val="24"/>
          <w:lang w:val="en-US"/>
        </w:rPr>
        <w:t>socially</w:t>
      </w:r>
      <w:r w:rsidRPr="00C52996">
        <w:rPr>
          <w:rFonts w:cstheme="minorHAnsi"/>
          <w:sz w:val="24"/>
          <w:szCs w:val="24"/>
          <w:lang w:val="en-US"/>
        </w:rPr>
        <w:t xml:space="preserve"> inclusive approach to public finance. By embedding zakat within a modern governance structure and aligning it with broader development objectives, Pakistan can move beyond exploitative </w:t>
      </w:r>
      <w:r w:rsidR="00C52996" w:rsidRPr="00C52996">
        <w:rPr>
          <w:rFonts w:cstheme="minorHAnsi"/>
          <w:sz w:val="24"/>
          <w:szCs w:val="24"/>
          <w:lang w:val="en-US"/>
        </w:rPr>
        <w:t>taxation toward a fiscal system that promotes justice, dignity, and long-term economic stability.</w:t>
      </w:r>
    </w:p>
    <w:p w:rsidR="00C52996" w:rsidRPr="00C52996" w:rsidRDefault="00C52996" w:rsidP="007C5C30">
      <w:pPr>
        <w:tabs>
          <w:tab w:val="left" w:pos="1941"/>
        </w:tabs>
        <w:rPr>
          <w:rFonts w:cstheme="minorHAnsi"/>
          <w:sz w:val="24"/>
          <w:szCs w:val="24"/>
          <w:lang w:val="en-US"/>
        </w:rPr>
      </w:pPr>
    </w:p>
    <w:p w:rsidR="00C52996" w:rsidRPr="00C52996" w:rsidRDefault="00C52996" w:rsidP="007C5C30">
      <w:pPr>
        <w:tabs>
          <w:tab w:val="left" w:pos="1941"/>
        </w:tabs>
        <w:rPr>
          <w:rFonts w:cstheme="minorHAnsi"/>
          <w:b/>
          <w:sz w:val="28"/>
          <w:szCs w:val="28"/>
          <w:lang w:val="en-US"/>
        </w:rPr>
      </w:pPr>
      <w:r w:rsidRPr="00C52996">
        <w:rPr>
          <w:rFonts w:cstheme="minorHAnsi"/>
          <w:b/>
          <w:sz w:val="28"/>
          <w:szCs w:val="28"/>
          <w:lang w:val="en-US"/>
        </w:rPr>
        <w:t>References</w:t>
      </w:r>
    </w:p>
    <w:p w:rsidR="00C52996" w:rsidRPr="005A2EBC" w:rsidRDefault="00C52996" w:rsidP="005A2EBC">
      <w:pPr>
        <w:rPr>
          <w:sz w:val="24"/>
          <w:szCs w:val="24"/>
          <w:lang w:val="en-US"/>
        </w:rPr>
      </w:pPr>
      <w:r w:rsidRPr="005A2EBC">
        <w:rPr>
          <w:sz w:val="24"/>
          <w:szCs w:val="24"/>
        </w:rPr>
        <w:t xml:space="preserve">Ahmed, H. (2004). </w:t>
      </w:r>
      <w:r w:rsidRPr="005A2EBC">
        <w:rPr>
          <w:rStyle w:val="Emphasis"/>
          <w:rFonts w:cstheme="minorHAnsi"/>
          <w:i w:val="0"/>
          <w:sz w:val="24"/>
          <w:szCs w:val="24"/>
        </w:rPr>
        <w:t>Role of Zakat and Awqaf in Poverty Alleviatio</w:t>
      </w:r>
      <w:r w:rsidRPr="005A2EBC">
        <w:rPr>
          <w:rStyle w:val="Emphasis"/>
          <w:rFonts w:cstheme="minorHAnsi"/>
          <w:sz w:val="24"/>
          <w:szCs w:val="24"/>
        </w:rPr>
        <w:t>n</w:t>
      </w:r>
      <w:r w:rsidRPr="005A2EBC">
        <w:rPr>
          <w:sz w:val="24"/>
          <w:szCs w:val="24"/>
        </w:rPr>
        <w:t>. IRTI, Islamic Development Bank.</w:t>
      </w:r>
      <w:r w:rsidRPr="005A2EBC">
        <w:rPr>
          <w:sz w:val="24"/>
          <w:szCs w:val="24"/>
        </w:rPr>
        <w:br/>
        <w:t xml:space="preserve">Ahmed, M., &amp; Sheikh, A. (2014). Pakistan’s taxation system: Issues and reforms. </w:t>
      </w:r>
      <w:r w:rsidRPr="005A2EBC">
        <w:rPr>
          <w:rStyle w:val="Emphasis"/>
          <w:rFonts w:cstheme="minorHAnsi"/>
          <w:i w:val="0"/>
          <w:sz w:val="24"/>
          <w:szCs w:val="24"/>
        </w:rPr>
        <w:t>Pakistan Development Review</w:t>
      </w:r>
      <w:r w:rsidRPr="005A2EBC">
        <w:rPr>
          <w:sz w:val="24"/>
          <w:szCs w:val="24"/>
        </w:rPr>
        <w:t>, 53(4), 493–512.</w:t>
      </w:r>
      <w:r w:rsidRPr="005A2EBC">
        <w:rPr>
          <w:sz w:val="24"/>
          <w:szCs w:val="24"/>
        </w:rPr>
        <w:br/>
        <w:t xml:space="preserve">Al-Ghazali. (1993). </w:t>
      </w:r>
      <w:r w:rsidRPr="005A2EBC">
        <w:rPr>
          <w:rStyle w:val="Emphasis"/>
          <w:rFonts w:cstheme="minorHAnsi"/>
          <w:i w:val="0"/>
          <w:sz w:val="24"/>
          <w:szCs w:val="24"/>
        </w:rPr>
        <w:t>Al-Mustasfa min Ilm al-Usul</w:t>
      </w:r>
      <w:r w:rsidRPr="005A2EBC">
        <w:rPr>
          <w:sz w:val="24"/>
          <w:szCs w:val="24"/>
        </w:rPr>
        <w:t>. Beirut: Dar al-Kutub al-Ilmiyyah.</w:t>
      </w:r>
      <w:r w:rsidRPr="005A2EBC">
        <w:rPr>
          <w:sz w:val="24"/>
          <w:szCs w:val="24"/>
        </w:rPr>
        <w:br/>
        <w:t xml:space="preserve">Bird, R. M., Martinez-Vazquez, J., &amp; Torgler, B. (2008). Tax effort in developing countries. </w:t>
      </w:r>
      <w:r w:rsidRPr="005A2EBC">
        <w:rPr>
          <w:rStyle w:val="Emphasis"/>
          <w:rFonts w:cstheme="minorHAnsi"/>
          <w:sz w:val="24"/>
          <w:szCs w:val="24"/>
        </w:rPr>
        <w:t xml:space="preserve">Journal of </w:t>
      </w:r>
      <w:r w:rsidRPr="005A2EBC">
        <w:rPr>
          <w:rStyle w:val="Emphasis"/>
          <w:rFonts w:cstheme="minorHAnsi"/>
          <w:i w:val="0"/>
          <w:sz w:val="24"/>
          <w:szCs w:val="24"/>
        </w:rPr>
        <w:t>Economic Literature</w:t>
      </w:r>
      <w:r w:rsidRPr="005A2EBC">
        <w:rPr>
          <w:sz w:val="24"/>
          <w:szCs w:val="24"/>
        </w:rPr>
        <w:t>, 46(1), 255–298.</w:t>
      </w:r>
      <w:r w:rsidRPr="005A2EBC">
        <w:rPr>
          <w:sz w:val="24"/>
          <w:szCs w:val="24"/>
        </w:rPr>
        <w:br/>
        <w:t xml:space="preserve">Chapra, M. U. (2000). </w:t>
      </w:r>
      <w:r w:rsidRPr="005A2EBC">
        <w:rPr>
          <w:rStyle w:val="Emphasis"/>
          <w:rFonts w:cstheme="minorHAnsi"/>
          <w:i w:val="0"/>
          <w:sz w:val="24"/>
          <w:szCs w:val="24"/>
        </w:rPr>
        <w:t>The Future of Economics: An Islamic Perspective</w:t>
      </w:r>
      <w:r w:rsidRPr="005A2EBC">
        <w:rPr>
          <w:sz w:val="24"/>
          <w:szCs w:val="24"/>
        </w:rPr>
        <w:t>. Islamic Foundation.</w:t>
      </w:r>
      <w:r w:rsidRPr="005A2EBC">
        <w:rPr>
          <w:sz w:val="24"/>
          <w:szCs w:val="24"/>
        </w:rPr>
        <w:br/>
        <w:t xml:space="preserve">Chapra, M. U. (2008). </w:t>
      </w:r>
      <w:r w:rsidRPr="005A2EBC">
        <w:rPr>
          <w:rStyle w:val="Emphasis"/>
          <w:rFonts w:cstheme="minorHAnsi"/>
          <w:i w:val="0"/>
          <w:sz w:val="24"/>
          <w:szCs w:val="24"/>
        </w:rPr>
        <w:t>The Islamic Vision of Development in the Light of Maqasid al-Shariah</w:t>
      </w:r>
      <w:r w:rsidRPr="005A2EBC">
        <w:rPr>
          <w:sz w:val="24"/>
          <w:szCs w:val="24"/>
        </w:rPr>
        <w:t>. IRTI.</w:t>
      </w:r>
      <w:r w:rsidRPr="005A2EBC">
        <w:rPr>
          <w:sz w:val="24"/>
          <w:szCs w:val="24"/>
        </w:rPr>
        <w:br/>
        <w:t xml:space="preserve">IMF. (2022). </w:t>
      </w:r>
      <w:r w:rsidRPr="005A2EBC">
        <w:rPr>
          <w:rStyle w:val="Emphasis"/>
          <w:rFonts w:cstheme="minorHAnsi"/>
          <w:i w:val="0"/>
          <w:sz w:val="24"/>
          <w:szCs w:val="24"/>
        </w:rPr>
        <w:t>Pakistan: Country Report</w:t>
      </w:r>
      <w:r w:rsidRPr="005A2EBC">
        <w:rPr>
          <w:sz w:val="24"/>
          <w:szCs w:val="24"/>
        </w:rPr>
        <w:t>. International Monetary Fund.</w:t>
      </w:r>
      <w:r w:rsidRPr="005A2EBC">
        <w:rPr>
          <w:sz w:val="24"/>
          <w:szCs w:val="24"/>
        </w:rPr>
        <w:br/>
        <w:t xml:space="preserve">Kahf, M. (1997). </w:t>
      </w:r>
      <w:r w:rsidRPr="005A2EBC">
        <w:rPr>
          <w:rStyle w:val="Emphasis"/>
          <w:rFonts w:cstheme="minorHAnsi"/>
          <w:i w:val="0"/>
          <w:sz w:val="24"/>
          <w:szCs w:val="24"/>
        </w:rPr>
        <w:t>Economics of Zakat</w:t>
      </w:r>
      <w:r w:rsidRPr="005A2EBC">
        <w:rPr>
          <w:sz w:val="24"/>
          <w:szCs w:val="24"/>
        </w:rPr>
        <w:t>. IRTI.</w:t>
      </w:r>
      <w:r w:rsidRPr="005A2EBC">
        <w:rPr>
          <w:sz w:val="24"/>
          <w:szCs w:val="24"/>
        </w:rPr>
        <w:br/>
        <w:t xml:space="preserve">Kemal, A. R. (2007). A critical review of tax reforms in Pakistan. </w:t>
      </w:r>
      <w:r w:rsidRPr="005A2EBC">
        <w:rPr>
          <w:rStyle w:val="Emphasis"/>
          <w:rFonts w:cstheme="minorHAnsi"/>
          <w:i w:val="0"/>
          <w:sz w:val="24"/>
          <w:szCs w:val="24"/>
        </w:rPr>
        <w:t>Pakistan Development Review</w:t>
      </w:r>
      <w:r w:rsidRPr="005A2EBC">
        <w:rPr>
          <w:sz w:val="24"/>
          <w:szCs w:val="24"/>
        </w:rPr>
        <w:t>, 46(4), 451–470.</w:t>
      </w:r>
      <w:r w:rsidRPr="005A2EBC">
        <w:rPr>
          <w:sz w:val="24"/>
          <w:szCs w:val="24"/>
        </w:rPr>
        <w:br/>
        <w:t xml:space="preserve">Musgrave, R. A., &amp; Musgrave, P. B. (1989). </w:t>
      </w:r>
      <w:r w:rsidRPr="005A2EBC">
        <w:rPr>
          <w:rStyle w:val="Emphasis"/>
          <w:rFonts w:cstheme="minorHAnsi"/>
          <w:sz w:val="24"/>
          <w:szCs w:val="24"/>
        </w:rPr>
        <w:t>Public Finance in Theory and Practice</w:t>
      </w:r>
      <w:r w:rsidRPr="005A2EBC">
        <w:rPr>
          <w:sz w:val="24"/>
          <w:szCs w:val="24"/>
        </w:rPr>
        <w:t>. McGraw-Hill.</w:t>
      </w:r>
      <w:r w:rsidRPr="005A2EBC">
        <w:rPr>
          <w:sz w:val="24"/>
          <w:szCs w:val="24"/>
        </w:rPr>
        <w:br/>
        <w:t xml:space="preserve">Qardawi, Y. (1999). </w:t>
      </w:r>
      <w:r w:rsidRPr="005A2EBC">
        <w:rPr>
          <w:rStyle w:val="Emphasis"/>
          <w:rFonts w:cstheme="minorHAnsi"/>
          <w:i w:val="0"/>
          <w:sz w:val="24"/>
          <w:szCs w:val="24"/>
        </w:rPr>
        <w:t>Fiqh al-Zakat</w:t>
      </w:r>
      <w:r w:rsidRPr="005A2EBC">
        <w:rPr>
          <w:sz w:val="24"/>
          <w:szCs w:val="24"/>
        </w:rPr>
        <w:t>. Dar al-Taqwa.</w:t>
      </w:r>
      <w:r w:rsidRPr="005A2EBC">
        <w:rPr>
          <w:sz w:val="24"/>
          <w:szCs w:val="24"/>
        </w:rPr>
        <w:br/>
        <w:t xml:space="preserve">World Bank. (2023). </w:t>
      </w:r>
      <w:r w:rsidRPr="005A2EBC">
        <w:rPr>
          <w:rStyle w:val="Emphasis"/>
          <w:rFonts w:cstheme="minorHAnsi"/>
          <w:i w:val="0"/>
          <w:sz w:val="24"/>
          <w:szCs w:val="24"/>
        </w:rPr>
        <w:t>Pakistan Public Finance Review</w:t>
      </w:r>
      <w:r w:rsidRPr="005A2EBC">
        <w:rPr>
          <w:sz w:val="24"/>
          <w:szCs w:val="24"/>
        </w:rPr>
        <w:t>. World Bank Group.</w:t>
      </w:r>
    </w:p>
    <w:sectPr w:rsidR="00C52996" w:rsidRPr="005A2E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F4F"/>
    <w:rsid w:val="00067C5A"/>
    <w:rsid w:val="000E2E93"/>
    <w:rsid w:val="000F39B8"/>
    <w:rsid w:val="00112687"/>
    <w:rsid w:val="001317FF"/>
    <w:rsid w:val="00140AAE"/>
    <w:rsid w:val="00163CFE"/>
    <w:rsid w:val="001C1781"/>
    <w:rsid w:val="00216EB2"/>
    <w:rsid w:val="002543B8"/>
    <w:rsid w:val="002C1944"/>
    <w:rsid w:val="00314DD9"/>
    <w:rsid w:val="003204C0"/>
    <w:rsid w:val="003350D3"/>
    <w:rsid w:val="003E4B2C"/>
    <w:rsid w:val="00575669"/>
    <w:rsid w:val="00592345"/>
    <w:rsid w:val="005A2EBC"/>
    <w:rsid w:val="007977BB"/>
    <w:rsid w:val="007C5C30"/>
    <w:rsid w:val="008762DB"/>
    <w:rsid w:val="00940DBD"/>
    <w:rsid w:val="009F0260"/>
    <w:rsid w:val="00A44D15"/>
    <w:rsid w:val="00A65E0D"/>
    <w:rsid w:val="00AB6039"/>
    <w:rsid w:val="00B65E28"/>
    <w:rsid w:val="00BB0AF0"/>
    <w:rsid w:val="00BD08E9"/>
    <w:rsid w:val="00C52996"/>
    <w:rsid w:val="00C60359"/>
    <w:rsid w:val="00C60FA6"/>
    <w:rsid w:val="00CE112F"/>
    <w:rsid w:val="00D2611B"/>
    <w:rsid w:val="00D80FCF"/>
    <w:rsid w:val="00E20357"/>
    <w:rsid w:val="00E43F4F"/>
    <w:rsid w:val="00EC03C9"/>
    <w:rsid w:val="00FB0948"/>
    <w:rsid w:val="00FB0A2E"/>
    <w:rsid w:val="00FD77E1"/>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BC081"/>
  <w15:chartTrackingRefBased/>
  <w15:docId w15:val="{2C2BA7B5-0CAB-43E7-B9BA-321A539AE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P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529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1583</TotalTime>
  <Pages>7</Pages>
  <Words>2985</Words>
  <Characters>17020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Hakeem Baloch</dc:creator>
  <cp:keywords/>
  <dc:description/>
  <cp:lastModifiedBy>Hakeem Baloch</cp:lastModifiedBy>
  <cp:revision>5</cp:revision>
  <dcterms:created xsi:type="dcterms:W3CDTF">2025-12-26T07:52:00Z</dcterms:created>
  <dcterms:modified xsi:type="dcterms:W3CDTF">2025-12-27T18:52:00Z</dcterms:modified>
</cp:coreProperties>
</file>