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both"/>
        <w:rPr>
          <w:sz w:val="24"/>
          <w:szCs w:val="24"/>
        </w:rPr>
      </w:pPr>
      <w:bookmarkStart w:id="0" w:name="_GoBack"/>
      <w:bookmarkEnd w:id="0"/>
    </w:p>
    <w:p>
      <w:pPr>
        <w:pStyle w:val="style0"/>
        <w:spacing w:lineRule="auto" w:line="360"/>
        <w:jc w:val="center"/>
        <w:rPr>
          <w:b/>
          <w:bCs/>
          <w:sz w:val="48"/>
          <w:szCs w:val="48"/>
          <w:lang w:val="en-US"/>
        </w:rPr>
      </w:pPr>
    </w:p>
    <w:p>
      <w:pPr>
        <w:pStyle w:val="style0"/>
        <w:spacing w:lineRule="auto" w:line="360"/>
        <w:jc w:val="center"/>
        <w:rPr>
          <w:b/>
          <w:bCs/>
          <w:sz w:val="48"/>
          <w:szCs w:val="48"/>
          <w:lang w:val="en-US"/>
        </w:rPr>
      </w:pPr>
    </w:p>
    <w:p>
      <w:pPr>
        <w:pStyle w:val="style0"/>
        <w:spacing w:lineRule="auto" w:line="360"/>
        <w:ind w:left="220" w:leftChars="0"/>
        <w:jc w:val="center"/>
        <w:rPr>
          <w:b w:val="false"/>
          <w:bCs w:val="false"/>
          <w:sz w:val="36"/>
          <w:szCs w:val="36"/>
          <w:lang w:val="en-US"/>
        </w:rPr>
      </w:pPr>
      <w:r>
        <w:rPr>
          <w:b/>
          <w:bCs/>
          <w:sz w:val="48"/>
          <w:szCs w:val="48"/>
          <w:lang w:val="en-US"/>
        </w:rPr>
        <w:t xml:space="preserve">        Reforming Money and Banking </w:t>
      </w:r>
    </w:p>
    <w:p>
      <w:pPr>
        <w:pStyle w:val="style0"/>
        <w:spacing w:lineRule="auto" w:line="360"/>
        <w:jc w:val="center"/>
        <w:rPr>
          <w:b/>
          <w:bCs/>
          <w:sz w:val="32"/>
          <w:szCs w:val="32"/>
          <w:lang w:val="en-US"/>
        </w:rPr>
      </w:pPr>
      <w:r>
        <w:rPr>
          <w:b/>
          <w:bCs/>
          <w:sz w:val="32"/>
          <w:szCs w:val="32"/>
          <w:lang w:val="en-US"/>
        </w:rPr>
        <w:t xml:space="preserve">How a full-reserve, interest-free banking can eliminate Debt Deficits and inflation </w:t>
      </w:r>
    </w:p>
    <w:p>
      <w:pPr>
        <w:pStyle w:val="style0"/>
        <w:spacing w:lineRule="auto" w:line="360"/>
        <w:jc w:val="center"/>
        <w:rPr>
          <w:b w:val="false"/>
          <w:bCs w:val="false"/>
          <w:sz w:val="36"/>
          <w:szCs w:val="36"/>
          <w:lang w:val="en-US"/>
        </w:rPr>
      </w:pPr>
      <w:r>
        <w:rPr>
          <w:b w:val="false"/>
          <w:bCs w:val="false"/>
          <w:sz w:val="36"/>
          <w:szCs w:val="36"/>
          <w:lang w:val="en-US"/>
        </w:rPr>
        <w:t xml:space="preserve">By Azeesha Waseem </w:t>
      </w:r>
    </w:p>
    <w:p>
      <w:pPr>
        <w:pStyle w:val="style0"/>
        <w:spacing w:lineRule="auto" w:line="360"/>
        <w:jc w:val="center"/>
        <w:rPr>
          <w:b w:val="false"/>
          <w:bCs w:val="false"/>
          <w:sz w:val="36"/>
          <w:szCs w:val="36"/>
          <w:lang w:val="en-US"/>
        </w:rPr>
      </w:pPr>
      <w:r>
        <w:rPr>
          <w:b w:val="false"/>
          <w:bCs w:val="false"/>
          <w:sz w:val="36"/>
          <w:szCs w:val="36"/>
          <w:lang w:val="en-US"/>
        </w:rPr>
        <w:t xml:space="preserve">BS Economics student – Department of Economics </w:t>
      </w:r>
    </w:p>
    <w:p>
      <w:pPr>
        <w:pStyle w:val="style0"/>
        <w:spacing w:lineRule="auto" w:line="360"/>
        <w:jc w:val="center"/>
        <w:rPr>
          <w:b w:val="false"/>
          <w:bCs w:val="false"/>
          <w:sz w:val="36"/>
          <w:szCs w:val="36"/>
          <w:lang w:val="en-US"/>
        </w:rPr>
      </w:pPr>
      <w:r>
        <w:rPr>
          <w:b w:val="false"/>
          <w:bCs w:val="false"/>
          <w:sz w:val="36"/>
          <w:szCs w:val="36"/>
          <w:lang w:val="en-US"/>
        </w:rPr>
        <w:t xml:space="preserve">FG Degree College For Women Abid Majeed Road, Affiliated with University of Punjab, Lahore </w:t>
      </w:r>
    </w:p>
    <w:p>
      <w:pPr>
        <w:pStyle w:val="style0"/>
        <w:spacing w:lineRule="auto" w:line="360"/>
        <w:jc w:val="center"/>
        <w:rPr>
          <w:b w:val="false"/>
          <w:bCs w:val="false"/>
          <w:sz w:val="36"/>
          <w:szCs w:val="36"/>
          <w:lang w:val="en-US"/>
        </w:rPr>
      </w:pPr>
      <w:r>
        <w:rPr>
          <w:b w:val="false"/>
          <w:bCs w:val="false"/>
          <w:sz w:val="36"/>
          <w:szCs w:val="36"/>
          <w:lang w:val="en-US"/>
        </w:rPr>
        <w:t>Word Count: Approximately 2600 words</w:t>
      </w:r>
    </w:p>
    <w:p>
      <w:pPr>
        <w:pStyle w:val="style0"/>
        <w:spacing w:lineRule="auto" w:line="360"/>
        <w:jc w:val="center"/>
        <w:rPr>
          <w:b w:val="false"/>
          <w:bCs w:val="false"/>
          <w:sz w:val="36"/>
          <w:szCs w:val="36"/>
          <w:lang w:val="en-US"/>
        </w:rPr>
      </w:pPr>
      <w:r>
        <w:rPr>
          <w:b w:val="false"/>
          <w:bCs w:val="false"/>
          <w:sz w:val="36"/>
          <w:szCs w:val="36"/>
          <w:lang w:val="en-US"/>
        </w:rPr>
        <w:t>Date: October 2025</w:t>
      </w:r>
    </w:p>
    <w:p>
      <w:pPr>
        <w:pStyle w:val="style0"/>
        <w:spacing w:lineRule="auto" w:line="360"/>
        <w:jc w:val="center"/>
        <w:rPr>
          <w:b w:val="false"/>
          <w:bCs w:val="false"/>
          <w:sz w:val="36"/>
          <w:szCs w:val="36"/>
          <w:lang w:val="en-US"/>
        </w:rPr>
      </w:pPr>
    </w:p>
    <w:p>
      <w:pPr>
        <w:pStyle w:val="style0"/>
        <w:spacing w:lineRule="auto" w:line="360"/>
        <w:jc w:val="center"/>
        <w:rPr>
          <w:b w:val="false"/>
          <w:bCs w:val="false"/>
          <w:sz w:val="36"/>
          <w:szCs w:val="36"/>
          <w:lang w:val="en-US"/>
        </w:rPr>
      </w:pPr>
    </w:p>
    <w:p>
      <w:pPr>
        <w:pStyle w:val="style0"/>
        <w:spacing w:lineRule="auto" w:line="360"/>
        <w:jc w:val="both"/>
        <w:rPr>
          <w:b/>
          <w:bCs/>
          <w:sz w:val="24"/>
          <w:szCs w:val="24"/>
          <w:lang w:val="en-US"/>
        </w:rPr>
      </w:pPr>
    </w:p>
    <w:p>
      <w:pPr>
        <w:pStyle w:val="style0"/>
        <w:spacing w:lineRule="auto" w:line="360"/>
        <w:jc w:val="both"/>
        <w:rPr>
          <w:b/>
          <w:bCs/>
          <w:sz w:val="24"/>
          <w:szCs w:val="24"/>
          <w:lang w:val="en-US"/>
        </w:rPr>
      </w:pPr>
    </w:p>
    <w:p>
      <w:pPr>
        <w:pStyle w:val="style0"/>
        <w:spacing w:lineRule="auto" w:line="360"/>
        <w:jc w:val="both"/>
        <w:rPr>
          <w:b/>
          <w:bCs/>
          <w:sz w:val="24"/>
          <w:szCs w:val="24"/>
          <w:lang w:val="en-US"/>
        </w:rPr>
      </w:pPr>
    </w:p>
    <w:p>
      <w:pPr>
        <w:pStyle w:val="style0"/>
        <w:spacing w:lineRule="auto" w:line="360"/>
        <w:jc w:val="both"/>
        <w:rPr>
          <w:b/>
          <w:bCs/>
          <w:sz w:val="24"/>
          <w:szCs w:val="24"/>
          <w:lang w:val="en-US"/>
        </w:rPr>
      </w:pPr>
    </w:p>
    <w:p>
      <w:pPr>
        <w:pStyle w:val="style0"/>
        <w:spacing w:lineRule="auto" w:line="360"/>
        <w:jc w:val="both"/>
        <w:rPr>
          <w:b/>
          <w:bCs/>
          <w:sz w:val="24"/>
          <w:szCs w:val="24"/>
        </w:rPr>
      </w:pPr>
      <w:r>
        <w:rPr>
          <w:b/>
          <w:bCs/>
          <w:sz w:val="24"/>
          <w:szCs w:val="24"/>
          <w:lang w:val="en-US"/>
        </w:rPr>
        <w:t>Introduction:</w:t>
      </w:r>
    </w:p>
    <w:p>
      <w:pPr>
        <w:pStyle w:val="style0"/>
        <w:spacing w:lineRule="auto" w:line="360"/>
        <w:jc w:val="both"/>
        <w:rPr>
          <w:sz w:val="24"/>
          <w:szCs w:val="24"/>
          <w:lang w:val="en-US"/>
        </w:rPr>
      </w:pPr>
      <w:r>
        <w:rPr>
          <w:sz w:val="24"/>
          <w:szCs w:val="24"/>
          <w:lang w:val="en-US"/>
        </w:rPr>
        <w:t>Money and banking are the bloodstream of any modern economy. They help people save, borrow, and invest; they allow firms to grow and governments to function. When these systems work well, they create stability and opportunity. When they do not, instability spread through the entire economy. Persistent issue of fiscal policy, government debt, and inflation has hindered developing countries, including Pakistan, raising fundamental debates about the modern monetary system's fairness and stability. The existing framework which is based on internet-bearing debt and fractional reserve banking, enables commercial bank to create money through credit expansion far beyond their deposit , driving inflationary cycle, financial crisis, and unsustainable government borrowing.</w:t>
      </w:r>
    </w:p>
    <w:p>
      <w:pPr>
        <w:pStyle w:val="style0"/>
        <w:spacing w:lineRule="auto" w:line="360"/>
        <w:jc w:val="both"/>
        <w:rPr>
          <w:sz w:val="24"/>
          <w:szCs w:val="24"/>
        </w:rPr>
      </w:pPr>
      <w:r>
        <w:rPr>
          <w:sz w:val="24"/>
          <w:szCs w:val="24"/>
          <w:lang w:val="en-US"/>
        </w:rPr>
        <w:t xml:space="preserve"> In response, reformers and economist have increasingly discussed an alternative of  full-reserve, interes-free monetary system as a possible solution. Under this system  bank should maintain 100% reserve against deposit and money be created solely by public authority, free of interest rather than private profit-drivan one. This idea is simple and powerful, if money is created without interest and full backing, the economy could become more stable and fair. For Pakistan, where interest payment take large sum of public revenue, this proposal touches not only on economic but it also connects deeply with country's moral and constitutional duty to eliminate riba(interest). According to the Pakistan Economic Survey (2022–23), inflation exceeded 29%, the highest in decades, while interest payments consumed more than half of annual revenues (GoP, 2024).</w:t>
      </w:r>
    </w:p>
    <w:p>
      <w:pPr>
        <w:pStyle w:val="style0"/>
        <w:spacing w:lineRule="auto" w:line="360"/>
        <w:jc w:val="both"/>
        <w:rPr>
          <w:sz w:val="24"/>
          <w:szCs w:val="24"/>
        </w:rPr>
      </w:pPr>
      <w:r>
        <w:rPr>
          <w:b/>
          <w:bCs/>
          <w:sz w:val="24"/>
          <w:szCs w:val="24"/>
          <w:lang w:val="en-US"/>
        </w:rPr>
        <w:t>Historical background</w:t>
      </w:r>
      <w:r>
        <w:rPr>
          <w:sz w:val="24"/>
          <w:szCs w:val="24"/>
          <w:lang w:val="en-US"/>
        </w:rPr>
        <w:t xml:space="preserve"> </w:t>
      </w:r>
    </w:p>
    <w:p>
      <w:pPr>
        <w:pStyle w:val="style0"/>
        <w:spacing w:lineRule="auto" w:line="360"/>
        <w:jc w:val="both"/>
        <w:rPr>
          <w:sz w:val="24"/>
          <w:szCs w:val="24"/>
        </w:rPr>
      </w:pPr>
      <w:r>
        <w:rPr>
          <w:sz w:val="24"/>
          <w:szCs w:val="24"/>
          <w:lang w:val="en-US"/>
        </w:rPr>
        <w:t>When Pakistan was created in 1947, the country inherited a barely functioning banking structure—just a few branches and little local control. The establishment of the State Bank of Pakistan (SBP) in 1948 was therefore more than an institutional milestone; it was an act of economic independence. Over the following decades, the banking system went through cycles of nationalization, privatization, and regulatory redesign. Each phase left lessons, many of which still matter today.</w:t>
      </w:r>
    </w:p>
    <w:p>
      <w:pPr>
        <w:pStyle w:val="style0"/>
        <w:spacing w:lineRule="auto" w:line="360"/>
        <w:jc w:val="both"/>
        <w:rPr>
          <w:sz w:val="24"/>
          <w:szCs w:val="24"/>
        </w:rPr>
      </w:pPr>
      <w:r>
        <w:rPr>
          <w:sz w:val="24"/>
          <w:szCs w:val="24"/>
          <w:lang w:val="en-US"/>
        </w:rPr>
        <w:t xml:space="preserve">In 1990s privatization While bank liberalization and privatization improved the efficiency of competition, they primarily disregarded deprived and limited-acces areas. From the 2000s to present the  Private and Islamic banking expanded in 2000s, and millions of people started using  digital services like JazzCash and Easy paisa to access financial services. Despite these improvement, the banking continue to be heavily urban-centered and fails to serve low-income, women and farmer population. </w:t>
      </w:r>
    </w:p>
    <w:p>
      <w:pPr>
        <w:pStyle w:val="style0"/>
        <w:spacing w:lineRule="auto" w:line="360"/>
        <w:jc w:val="both"/>
        <w:rPr>
          <w:b/>
          <w:bCs/>
          <w:sz w:val="24"/>
          <w:szCs w:val="24"/>
        </w:rPr>
      </w:pPr>
      <w:r>
        <w:rPr>
          <w:b/>
          <w:bCs/>
          <w:sz w:val="24"/>
          <w:szCs w:val="24"/>
          <w:lang w:val="en-US"/>
        </w:rPr>
        <w:t>Understanding the current monetary system:</w:t>
      </w:r>
    </w:p>
    <w:p>
      <w:pPr>
        <w:pStyle w:val="style0"/>
        <w:spacing w:lineRule="auto" w:line="360"/>
        <w:jc w:val="both"/>
        <w:rPr>
          <w:sz w:val="24"/>
          <w:szCs w:val="24"/>
        </w:rPr>
      </w:pPr>
      <w:r>
        <w:rPr>
          <w:sz w:val="24"/>
          <w:szCs w:val="24"/>
          <w:lang w:val="en-US"/>
        </w:rPr>
        <w:t>Modern economies operates primarily on the fractional reserve banking system, where commercial banks are required to keep only a fraction of their total bank deposit as reserve. The rest is used to issue loans, efficiently creating new money in the form of credit. While this system facilitate investment and support expansion of economy, it also carry a great risk. Excessive credit creation cause financial instability, fuels inflation and speculative bubbles. Governments too participate in this cycle by borrowing from commercial bank or issuing securities at interest, which adds to public debt and increase fiscal deficit. Since independence, Pakistan's economy has cycled through periods of nationalization, privatization, and liberalization (zaidi,2015) each phase has brought some progress but also left deep structural flaws in Pakistan's money and banking sector.</w:t>
      </w:r>
    </w:p>
    <w:p>
      <w:pPr>
        <w:pStyle w:val="style0"/>
        <w:spacing w:lineRule="auto" w:line="360"/>
        <w:jc w:val="both"/>
        <w:rPr>
          <w:sz w:val="24"/>
          <w:szCs w:val="24"/>
        </w:rPr>
      </w:pPr>
      <w:r>
        <w:rPr>
          <w:sz w:val="24"/>
          <w:szCs w:val="24"/>
          <w:lang w:val="en-US"/>
        </w:rPr>
        <w:t>In Pakistan this dynamic has created as severe debt spiral. Pakistan’s total public debt has crossed PKR 80 trillion, with interest payments consuming more than 60% of revenues (GoP, 2024). The government keeps borrowing from domestic and international sources to finance budget deficits, while a substantial portion of its revenue is consumed by debt servicing. As a result, economic growth remains fragile, private sector is crowded out of credit market and inflation continuous to increase. The interest-based system thus, not only imposes financial burden on State but also deepen social discontent and income inequality.</w:t>
      </w:r>
    </w:p>
    <w:p>
      <w:pPr>
        <w:pStyle w:val="style0"/>
        <w:spacing w:lineRule="auto" w:line="360"/>
        <w:jc w:val="both"/>
        <w:rPr>
          <w:sz w:val="24"/>
          <w:szCs w:val="24"/>
        </w:rPr>
      </w:pPr>
      <w:r>
        <w:rPr>
          <w:b/>
          <w:bCs/>
          <w:sz w:val="24"/>
          <w:szCs w:val="24"/>
          <w:lang w:val="en-US"/>
        </w:rPr>
        <w:t>The Concept of full reserve banking</w:t>
      </w:r>
      <w:r>
        <w:rPr>
          <w:sz w:val="24"/>
          <w:szCs w:val="24"/>
          <w:lang w:val="en-US"/>
        </w:rPr>
        <w:t>:</w:t>
      </w:r>
    </w:p>
    <w:p>
      <w:pPr>
        <w:pStyle w:val="style0"/>
        <w:spacing w:lineRule="auto" w:line="360"/>
        <w:jc w:val="both"/>
        <w:rPr>
          <w:sz w:val="24"/>
          <w:szCs w:val="24"/>
        </w:rPr>
      </w:pPr>
      <w:r>
        <w:rPr>
          <w:sz w:val="24"/>
          <w:szCs w:val="24"/>
          <w:lang w:val="en-US"/>
        </w:rPr>
        <w:t>The concept of full reserve banking (also known as 100 percent reserve banking) eliminates the ability of banks to create money through lending. Under this model, all demand deposits must be fully backed by cash or reserve held at the central bank. Commercial banks can still operates as an intermediaries, they lend only the money that depositor specifically allow them to invest, typically through time deposits,or investment accounts. The authority to create new money is primarily with the central bank or government, ensuring that money supply grows in a transparent controlled way.</w:t>
      </w:r>
    </w:p>
    <w:p>
      <w:pPr>
        <w:pStyle w:val="style0"/>
        <w:spacing w:lineRule="auto" w:line="360"/>
        <w:jc w:val="both"/>
        <w:rPr>
          <w:sz w:val="24"/>
          <w:szCs w:val="24"/>
        </w:rPr>
      </w:pPr>
      <w:r>
        <w:rPr>
          <w:sz w:val="24"/>
          <w:szCs w:val="24"/>
          <w:lang w:val="en-US"/>
        </w:rPr>
        <w:t>In this type of system, the risk of bank declines , as depositors knows that their funds are fully backed. Moreover, money creation becomes public function rather than a private profit-drivan activity, aligning financial operation with economic and social objectives. This shift could restraint over expansion of credit, reduce inflationary pressure, and promote financial stability.  Shariah-compliant institutions owned roughly 22 percent of total banking assets, by the end of 2023 (SBP Islamic Banking Bulletin, 2023). This growth reflects public desire for riba-free finance grounded in equity and shared risk. Millions of Pakistanis are looking for an ethical alternative  for traditional banking since riba is explicitly prohibited in the Quran.</w:t>
      </w:r>
    </w:p>
    <w:p>
      <w:pPr>
        <w:pStyle w:val="style0"/>
        <w:spacing w:lineRule="auto" w:line="360"/>
        <w:jc w:val="both"/>
        <w:rPr>
          <w:sz w:val="24"/>
          <w:szCs w:val="24"/>
          <w:lang w:val="en-US"/>
        </w:rPr>
      </w:pPr>
      <w:r>
        <w:rPr>
          <w:b/>
          <w:bCs/>
          <w:sz w:val="24"/>
          <w:szCs w:val="24"/>
          <w:lang w:val="en-US"/>
        </w:rPr>
        <w:t>The Interest-Free Framework</w:t>
      </w:r>
      <w:r>
        <w:rPr>
          <w:sz w:val="24"/>
          <w:szCs w:val="24"/>
          <w:lang w:val="en-US"/>
        </w:rPr>
        <w:t xml:space="preserve">  </w:t>
      </w:r>
    </w:p>
    <w:p>
      <w:pPr>
        <w:pStyle w:val="style0"/>
        <w:spacing w:lineRule="auto" w:line="360"/>
        <w:jc w:val="both"/>
        <w:rPr>
          <w:sz w:val="24"/>
          <w:szCs w:val="24"/>
        </w:rPr>
      </w:pPr>
      <w:r>
        <w:rPr>
          <w:sz w:val="24"/>
          <w:szCs w:val="24"/>
          <w:lang w:val="en-US"/>
        </w:rPr>
        <w:t xml:space="preserve"> The interest free system, founded on Islamic economics ideas prohibits earning or paying riba (interest) while encouraging asset-backed and risk-sharing transactions.Instead of fixed interest payments, funding is made available through contracts such as mudarabah (profit sharing), musharakah (joint venture), ijarah (lease), and murabaha (cost-plus sale).  In public finance, this would include substituting interest-bearing government bonds with profit-sharing assets such as sukuk, of even direct issuance of currency by government for productive use. The elimination of interest has far-reaching consequences.  It minimizes borrowing costs, inhibits speculative hoarding of money, and ensures that wealth circulates throughout the economy.  For governments, it removes the ongoing cost of debt servicing, opening up new resources for development. In essence, an interest-free, full-reserve system seeks to combine monetary stability with social justice, two goals often at odds in conventional financial systems.</w:t>
      </w:r>
    </w:p>
    <w:p>
      <w:pPr>
        <w:pStyle w:val="style0"/>
        <w:spacing w:lineRule="auto" w:line="360"/>
        <w:jc w:val="both"/>
        <w:rPr>
          <w:b/>
          <w:bCs/>
          <w:sz w:val="24"/>
          <w:szCs w:val="24"/>
          <w:lang w:val="en-US"/>
        </w:rPr>
      </w:pPr>
      <w:r>
        <w:rPr>
          <w:b/>
          <w:bCs/>
          <w:sz w:val="24"/>
          <w:szCs w:val="24"/>
          <w:lang w:val="en-US"/>
        </w:rPr>
        <w:t xml:space="preserve">How the reforms could eliminate Debt, Deficits and inflation: </w:t>
      </w:r>
    </w:p>
    <w:p>
      <w:pPr>
        <w:pStyle w:val="style0"/>
        <w:spacing w:lineRule="auto" w:line="360"/>
        <w:jc w:val="both"/>
        <w:rPr>
          <w:sz w:val="24"/>
          <w:szCs w:val="24"/>
          <w:lang w:val="en-US"/>
        </w:rPr>
      </w:pPr>
      <w:r>
        <w:rPr>
          <w:sz w:val="24"/>
          <w:szCs w:val="24"/>
          <w:lang w:val="en-US"/>
        </w:rPr>
        <w:t xml:space="preserve">The theoretical foundation of this reform is based on a simple but powerful logic: control over money creation determine economic stability. Under the interest free , full reserve model: </w:t>
      </w:r>
    </w:p>
    <w:p>
      <w:pPr>
        <w:pStyle w:val="style179"/>
        <w:numPr>
          <w:ilvl w:val="0"/>
          <w:numId w:val="1"/>
        </w:numPr>
        <w:spacing w:lineRule="auto" w:line="360"/>
        <w:jc w:val="both"/>
        <w:rPr>
          <w:sz w:val="24"/>
          <w:szCs w:val="24"/>
          <w:lang w:val="en-US"/>
        </w:rPr>
      </w:pPr>
      <w:r>
        <w:rPr>
          <w:b/>
          <w:bCs/>
          <w:sz w:val="24"/>
          <w:szCs w:val="24"/>
          <w:lang w:val="en-US"/>
        </w:rPr>
        <w:t>government debt is declined</w:t>
      </w:r>
      <w:r>
        <w:rPr>
          <w:sz w:val="24"/>
          <w:szCs w:val="24"/>
          <w:lang w:val="en-US"/>
        </w:rPr>
        <w:t xml:space="preserve"> because money can be created without debt. The government through its central bank can issue money for public investment without paying the interest to bondholders or private banks .</w:t>
      </w:r>
    </w:p>
    <w:p>
      <w:pPr>
        <w:pStyle w:val="style179"/>
        <w:numPr>
          <w:ilvl w:val="0"/>
          <w:numId w:val="2"/>
        </w:numPr>
        <w:spacing w:lineRule="auto" w:line="360"/>
        <w:jc w:val="both"/>
        <w:rPr>
          <w:b w:val="false"/>
          <w:bCs w:val="false"/>
          <w:sz w:val="24"/>
          <w:szCs w:val="24"/>
          <w:lang w:val="en-US"/>
        </w:rPr>
      </w:pPr>
      <w:r>
        <w:rPr>
          <w:b w:val="false"/>
          <w:bCs w:val="false"/>
          <w:sz w:val="24"/>
          <w:szCs w:val="24"/>
          <w:lang w:val="en-US"/>
        </w:rPr>
        <w:t xml:space="preserve"> </w:t>
      </w:r>
      <w:r>
        <w:rPr>
          <w:b/>
          <w:bCs/>
          <w:sz w:val="24"/>
          <w:szCs w:val="24"/>
          <w:lang w:val="en-US"/>
        </w:rPr>
        <w:t>Fiscal deficits shrinks</w:t>
      </w:r>
      <w:r>
        <w:rPr>
          <w:b w:val="false"/>
          <w:bCs w:val="false"/>
          <w:sz w:val="24"/>
          <w:szCs w:val="24"/>
          <w:lang w:val="en-US"/>
        </w:rPr>
        <w:t xml:space="preserve"> as interest rate, which typically absorb more than half of the government revenue, is eliminated. The government can reuse these revenues for education, welfare and infrastructure</w:t>
      </w:r>
    </w:p>
    <w:p>
      <w:pPr>
        <w:pStyle w:val="style179"/>
        <w:numPr>
          <w:ilvl w:val="0"/>
          <w:numId w:val="3"/>
        </w:numPr>
        <w:spacing w:lineRule="auto" w:line="360"/>
        <w:jc w:val="both"/>
        <w:rPr>
          <w:sz w:val="24"/>
          <w:szCs w:val="24"/>
        </w:rPr>
      </w:pPr>
      <w:r>
        <w:rPr>
          <w:b/>
          <w:bCs/>
          <w:sz w:val="24"/>
          <w:szCs w:val="24"/>
          <w:lang w:val="en-US"/>
        </w:rPr>
        <w:t>Inflation stabilizes</w:t>
      </w:r>
      <w:r>
        <w:rPr>
          <w:sz w:val="24"/>
          <w:szCs w:val="24"/>
          <w:lang w:val="en-US"/>
        </w:rPr>
        <w:t xml:space="preserve"> because money supply grows in proportion with the real output rather than speculative lending. The elimination of interest reduces the cost of product and services as firm no longer transfer borrowing expanses to consumer.</w:t>
      </w:r>
    </w:p>
    <w:p>
      <w:pPr>
        <w:pStyle w:val="style0"/>
        <w:spacing w:lineRule="auto" w:line="360"/>
        <w:jc w:val="both"/>
        <w:rPr>
          <w:sz w:val="24"/>
          <w:szCs w:val="24"/>
        </w:rPr>
      </w:pPr>
      <w:r>
        <w:rPr>
          <w:sz w:val="24"/>
          <w:szCs w:val="24"/>
          <w:lang w:val="en-US"/>
        </w:rPr>
        <w:t>Additionally, with lending tied to real assets and profit-sharing rather than speculative lending motives, financial financial cycle can become less volatile, fostering long-term economic stability.</w:t>
      </w:r>
    </w:p>
    <w:p>
      <w:pPr>
        <w:pStyle w:val="style0"/>
        <w:spacing w:lineRule="auto" w:line="360"/>
        <w:jc w:val="both"/>
        <w:rPr>
          <w:b/>
          <w:bCs/>
          <w:sz w:val="24"/>
          <w:szCs w:val="24"/>
        </w:rPr>
      </w:pPr>
      <w:r>
        <w:rPr>
          <w:b/>
          <w:bCs/>
          <w:sz w:val="24"/>
          <w:szCs w:val="24"/>
          <w:lang w:val="en-US"/>
        </w:rPr>
        <w:t>Pakistan's current Fiscal and monetary dilemma:</w:t>
      </w:r>
    </w:p>
    <w:p>
      <w:pPr>
        <w:pStyle w:val="style0"/>
        <w:spacing w:lineRule="auto" w:line="360"/>
        <w:jc w:val="both"/>
        <w:rPr>
          <w:sz w:val="24"/>
          <w:szCs w:val="24"/>
        </w:rPr>
      </w:pPr>
      <w:r>
        <w:rPr>
          <w:sz w:val="24"/>
          <w:szCs w:val="24"/>
          <w:lang w:val="en-US"/>
        </w:rPr>
        <w:t>Pakistan's  economic structure demonstrate clearly the weakness this reform seeks to address. The country faces three main interconnected problems— persistent inflation, chronic fiscal deficits, and mounting public debt.</w:t>
      </w:r>
    </w:p>
    <w:p>
      <w:pPr>
        <w:pStyle w:val="style0"/>
        <w:spacing w:lineRule="auto" w:line="360"/>
        <w:jc w:val="both"/>
        <w:rPr>
          <w:sz w:val="24"/>
          <w:szCs w:val="24"/>
        </w:rPr>
      </w:pPr>
      <w:r>
        <w:rPr>
          <w:sz w:val="24"/>
          <w:szCs w:val="24"/>
          <w:lang w:val="en-US"/>
        </w:rPr>
        <w:t>According to recent report Pakistan's public debt has crossed PKR 80 trillion,  with  domestic debt alone exceeding 38 trillion (GoP,2024). Interest payment consume more than 60% of its total revenue, leaving little fiscal space for country's development spending. As interest rate increases, so does the burden debt servicing , forcing the government to borrow more creating a vicious cycle that traps the economy in preparuatal  dependence.At the same time, the World Bank Global index Database (2021) reveals that only 21% of Pakistani adults have a formal bank accounts while the global average is 76%. This limited financial inclusion shows that a majority Pakistanis remains disconnected from formal economy.</w:t>
      </w:r>
    </w:p>
    <w:p>
      <w:pPr>
        <w:pStyle w:val="style0"/>
        <w:spacing w:lineRule="auto" w:line="360"/>
        <w:jc w:val="both"/>
        <w:rPr>
          <w:sz w:val="24"/>
          <w:szCs w:val="24"/>
        </w:rPr>
      </w:pPr>
      <w:r>
        <w:rPr>
          <w:sz w:val="24"/>
          <w:szCs w:val="24"/>
          <w:lang w:val="en-US"/>
        </w:rPr>
        <w:t>Moreover, the banking sectors heavy reliance on government securities means that commercial bank prefers to invest in risk-free treasure bonds rather than expanding credit to the private sector. This crowding effect limits industrial growth, stifles entrepreneurship, and restrict job creation. Inflation, hovering around 25–30 percent in recent years further erodes the purchasing power, deepen poverty, and increases inequality.</w:t>
      </w:r>
    </w:p>
    <w:p>
      <w:pPr>
        <w:pStyle w:val="style0"/>
        <w:spacing w:lineRule="auto" w:line="360"/>
        <w:jc w:val="both"/>
        <w:rPr>
          <w:sz w:val="24"/>
          <w:szCs w:val="24"/>
        </w:rPr>
      </w:pPr>
      <w:r>
        <w:rPr>
          <w:sz w:val="24"/>
          <w:szCs w:val="24"/>
          <w:lang w:val="en-US"/>
        </w:rPr>
        <w:t>State Bank of Pakistan though legally barred from directly financing of public deficit, often facilitate borrowing indirectly through open market operations. This practice expands the money supply, undermining inflation control efforts. Consequently, Pakistan's fiscal and monetary remains tightly interlinked, both reinforcing inflationary and debt-inducing dynamics.</w:t>
      </w:r>
    </w:p>
    <w:p>
      <w:pPr>
        <w:pStyle w:val="style0"/>
        <w:spacing w:lineRule="auto" w:line="360"/>
        <w:jc w:val="both"/>
        <w:rPr>
          <w:b/>
          <w:bCs/>
          <w:sz w:val="24"/>
          <w:szCs w:val="24"/>
        </w:rPr>
      </w:pPr>
      <w:r>
        <w:rPr>
          <w:b/>
          <w:bCs/>
          <w:sz w:val="24"/>
          <w:szCs w:val="24"/>
          <w:lang w:val="en-US"/>
        </w:rPr>
        <w:t>Alignments with the Islamic Law and Principles</w:t>
      </w:r>
    </w:p>
    <w:p>
      <w:pPr>
        <w:pStyle w:val="style0"/>
        <w:spacing w:lineRule="auto" w:line="360"/>
        <w:jc w:val="both"/>
        <w:rPr>
          <w:sz w:val="24"/>
          <w:szCs w:val="24"/>
        </w:rPr>
      </w:pPr>
      <w:r>
        <w:rPr>
          <w:sz w:val="24"/>
          <w:szCs w:val="24"/>
          <w:lang w:val="en-US"/>
        </w:rPr>
        <w:t>The need of an interest-free financial system is already acknowledged by Pakistan's judicial and constitutional authorities. In its historic 2022 ruling, the Federal Shariat Court ruled that interest (riba) dies not align with Islamic law and ordered the government to remove it from the economy by December 2027. Since then, the State Bank of Pakistan and the Finance Ministry have restated their commitment to a slow shift towards Islamic banking.</w:t>
      </w:r>
    </w:p>
    <w:p>
      <w:pPr>
        <w:pStyle w:val="style0"/>
        <w:spacing w:lineRule="auto" w:line="360"/>
        <w:jc w:val="both"/>
        <w:rPr>
          <w:sz w:val="24"/>
          <w:szCs w:val="24"/>
        </w:rPr>
      </w:pPr>
      <w:r>
        <w:rPr>
          <w:sz w:val="24"/>
          <w:szCs w:val="24"/>
          <w:lang w:val="en-US"/>
        </w:rPr>
        <w:t>This is a unique opportunity for Pakistan to adopt full reserve, interes-free doctrine into its legal and policy framework. By combining financial reforms with religious and moral obligations, Pakistan can increase public trust and economic stability. However achieving these goals will require not only religious devotion but also technical precision, political will and strong institutional capacity.</w:t>
      </w:r>
    </w:p>
    <w:p>
      <w:pPr>
        <w:pStyle w:val="style0"/>
        <w:spacing w:lineRule="auto" w:line="360"/>
        <w:jc w:val="both"/>
        <w:rPr>
          <w:b/>
          <w:bCs/>
          <w:sz w:val="24"/>
          <w:szCs w:val="24"/>
        </w:rPr>
      </w:pPr>
      <w:r>
        <w:rPr>
          <w:b/>
          <w:bCs/>
          <w:sz w:val="24"/>
          <w:szCs w:val="24"/>
          <w:lang w:val="en-US"/>
        </w:rPr>
        <w:t xml:space="preserve">Potential Benefits for Pakistan: </w:t>
      </w:r>
    </w:p>
    <w:p>
      <w:pPr>
        <w:pStyle w:val="style0"/>
        <w:spacing w:lineRule="auto" w:line="360"/>
        <w:jc w:val="both"/>
        <w:rPr>
          <w:b/>
          <w:bCs/>
          <w:sz w:val="24"/>
          <w:szCs w:val="24"/>
        </w:rPr>
      </w:pPr>
      <w:r>
        <w:rPr>
          <w:b w:val="false"/>
          <w:bCs w:val="false"/>
          <w:sz w:val="24"/>
          <w:szCs w:val="24"/>
          <w:lang w:val="en-US"/>
        </w:rPr>
        <w:t>Implemention of interes-free, full-reserve model in  Pakistan's economy could have following long-term benefits</w:t>
      </w:r>
      <w:r>
        <w:rPr>
          <w:b/>
          <w:bCs/>
          <w:sz w:val="24"/>
          <w:szCs w:val="24"/>
          <w:lang w:val="en-US"/>
        </w:rPr>
        <w:t>:</w:t>
      </w:r>
    </w:p>
    <w:p>
      <w:pPr>
        <w:pStyle w:val="style0"/>
        <w:spacing w:lineRule="auto" w:line="360"/>
        <w:ind w:left="220" w:leftChars="0"/>
        <w:jc w:val="both"/>
        <w:rPr>
          <w:b w:val="false"/>
          <w:bCs w:val="false"/>
          <w:sz w:val="24"/>
          <w:szCs w:val="24"/>
        </w:rPr>
      </w:pPr>
      <w:r>
        <w:rPr>
          <w:b/>
          <w:bCs/>
          <w:sz w:val="24"/>
          <w:szCs w:val="24"/>
          <w:lang w:val="en-US"/>
        </w:rPr>
        <w:t>1. Improved price stability:</w:t>
      </w:r>
      <w:r>
        <w:rPr>
          <w:b w:val="false"/>
          <w:bCs w:val="false"/>
          <w:sz w:val="24"/>
          <w:szCs w:val="24"/>
          <w:lang w:val="en-US"/>
        </w:rPr>
        <w:t xml:space="preserve">  By reducing the money supply and removing cost pressures brought on by interest may help keep inflation under control.</w:t>
      </w:r>
    </w:p>
    <w:p>
      <w:pPr>
        <w:pStyle w:val="style0"/>
        <w:spacing w:lineRule="auto" w:line="360"/>
        <w:ind w:left="220" w:leftChars="0"/>
        <w:jc w:val="both"/>
        <w:rPr>
          <w:b/>
          <w:bCs/>
          <w:sz w:val="24"/>
          <w:szCs w:val="24"/>
        </w:rPr>
      </w:pPr>
      <w:r>
        <w:rPr>
          <w:b/>
          <w:bCs/>
          <w:sz w:val="24"/>
          <w:szCs w:val="24"/>
          <w:lang w:val="en-US"/>
        </w:rPr>
        <w:t>2. Decrease in debt servicing cost:</w:t>
      </w:r>
      <w:r>
        <w:rPr>
          <w:b w:val="false"/>
          <w:bCs w:val="false"/>
          <w:sz w:val="24"/>
          <w:szCs w:val="24"/>
          <w:lang w:val="en-US"/>
        </w:rPr>
        <w:t xml:space="preserve"> If interest payments were eliminated government have more resources for other essential services. Government can reallocate substantial resources toward social and development projects. </w:t>
      </w:r>
    </w:p>
    <w:p>
      <w:pPr>
        <w:pStyle w:val="style0"/>
        <w:spacing w:lineRule="auto" w:line="360"/>
        <w:ind w:left="220" w:leftChars="0"/>
        <w:jc w:val="both"/>
        <w:rPr>
          <w:sz w:val="24"/>
          <w:szCs w:val="24"/>
        </w:rPr>
      </w:pPr>
      <w:r>
        <w:rPr>
          <w:b/>
          <w:bCs/>
          <w:sz w:val="24"/>
          <w:szCs w:val="24"/>
          <w:lang w:val="en-US"/>
        </w:rPr>
        <w:t>3. Revival of productive investment:</w:t>
      </w:r>
      <w:r>
        <w:rPr>
          <w:sz w:val="24"/>
          <w:szCs w:val="24"/>
          <w:lang w:val="en-US"/>
        </w:rPr>
        <w:t xml:space="preserve"> Banks would be incentivize to finance real economic activities such as agriculture, manufacturing, and SMEs through profit sharing rather than government debt.</w:t>
      </w:r>
    </w:p>
    <w:p>
      <w:pPr>
        <w:pStyle w:val="style0"/>
        <w:spacing w:lineRule="auto" w:line="360"/>
        <w:ind w:left="220" w:leftChars="0"/>
        <w:jc w:val="both"/>
        <w:rPr>
          <w:sz w:val="24"/>
          <w:szCs w:val="24"/>
        </w:rPr>
      </w:pPr>
      <w:r>
        <w:rPr>
          <w:b/>
          <w:bCs/>
          <w:sz w:val="24"/>
          <w:szCs w:val="24"/>
          <w:lang w:val="en-US"/>
        </w:rPr>
        <w:t>4. Financial stability:</w:t>
      </w:r>
      <w:r>
        <w:rPr>
          <w:sz w:val="24"/>
          <w:szCs w:val="24"/>
          <w:lang w:val="en-US"/>
        </w:rPr>
        <w:t xml:space="preserve"> Having sufficient reserve would increase public trust and protect depositor. It also minimize the chances of bank runs or liquidity crisis.</w:t>
      </w:r>
    </w:p>
    <w:p>
      <w:pPr>
        <w:pStyle w:val="style0"/>
        <w:spacing w:lineRule="auto" w:line="360"/>
        <w:ind w:left="220" w:leftChars="0"/>
        <w:jc w:val="both"/>
        <w:rPr>
          <w:sz w:val="24"/>
          <w:szCs w:val="24"/>
        </w:rPr>
      </w:pPr>
      <w:r>
        <w:rPr>
          <w:b/>
          <w:bCs/>
          <w:sz w:val="24"/>
          <w:szCs w:val="24"/>
          <w:lang w:val="en-US"/>
        </w:rPr>
        <w:t xml:space="preserve">5. Social equity: </w:t>
      </w:r>
      <w:r>
        <w:rPr>
          <w:sz w:val="24"/>
          <w:szCs w:val="24"/>
          <w:lang w:val="en-US"/>
        </w:rPr>
        <w:t>The system would discourage unearned income from interest. It foster more equitable income distribution and connect  economic activities with ethical values.</w:t>
      </w:r>
    </w:p>
    <w:p>
      <w:pPr>
        <w:pStyle w:val="style0"/>
        <w:spacing w:lineRule="auto" w:line="360"/>
        <w:ind w:left="220" w:leftChars="0"/>
        <w:jc w:val="both"/>
        <w:rPr>
          <w:sz w:val="24"/>
          <w:szCs w:val="24"/>
        </w:rPr>
      </w:pPr>
      <w:r>
        <w:rPr>
          <w:b/>
          <w:bCs/>
          <w:sz w:val="24"/>
          <w:szCs w:val="24"/>
          <w:lang w:val="en-US"/>
        </w:rPr>
        <w:t>6. International credibility:</w:t>
      </w:r>
      <w:r>
        <w:rPr>
          <w:sz w:val="24"/>
          <w:szCs w:val="24"/>
          <w:lang w:val="en-US"/>
        </w:rPr>
        <w:t xml:space="preserve"> A transparent, rule-based monetary regime could attract investor seeking ethical finance and long-term stability.</w:t>
      </w:r>
    </w:p>
    <w:p>
      <w:pPr>
        <w:pStyle w:val="style0"/>
        <w:spacing w:lineRule="auto" w:line="360"/>
        <w:jc w:val="both"/>
        <w:rPr>
          <w:sz w:val="24"/>
          <w:szCs w:val="24"/>
        </w:rPr>
      </w:pPr>
      <w:r>
        <w:rPr>
          <w:b/>
          <w:bCs/>
          <w:sz w:val="24"/>
          <w:szCs w:val="24"/>
          <w:lang w:val="en-US"/>
        </w:rPr>
        <w:t>Challenges and Practical Constraints</w:t>
      </w:r>
      <w:r>
        <w:rPr>
          <w:sz w:val="24"/>
          <w:szCs w:val="24"/>
          <w:lang w:val="en-US"/>
        </w:rPr>
        <w:t xml:space="preserve"> </w:t>
      </w:r>
    </w:p>
    <w:p>
      <w:pPr>
        <w:pStyle w:val="style0"/>
        <w:spacing w:lineRule="auto" w:line="360"/>
        <w:jc w:val="both"/>
        <w:rPr>
          <w:sz w:val="24"/>
          <w:szCs w:val="24"/>
          <w:lang w:val="en-US"/>
        </w:rPr>
      </w:pPr>
      <w:r>
        <w:rPr>
          <w:sz w:val="24"/>
          <w:szCs w:val="24"/>
          <w:lang w:val="en-US"/>
        </w:rPr>
        <w:t xml:space="preserve">Pakistan would have a difficult time making the transition to a full-reserve, interest-free economy, despite its allure. The first challenge comes from institutional inertia, as banks, investors, and politicians are deeply rooted in the traditional interest-based structure.  Converting existing financial contracts and instruments to non-interest forms will require extensive legal and regulatory adjustments.  </w:t>
      </w:r>
    </w:p>
    <w:p>
      <w:pPr>
        <w:pStyle w:val="style0"/>
        <w:spacing w:lineRule="auto" w:line="360"/>
        <w:jc w:val="both"/>
        <w:rPr>
          <w:sz w:val="24"/>
          <w:szCs w:val="24"/>
          <w:lang w:val="en-US"/>
        </w:rPr>
      </w:pPr>
      <w:r>
        <w:rPr>
          <w:sz w:val="24"/>
          <w:szCs w:val="24"/>
          <w:lang w:val="en-US"/>
        </w:rPr>
        <w:t xml:space="preserve">Second issue is external debt obligations, which are typically designated in foreign currencies, are difficult to restructure into interest-free forms. Unless Pakistan renegotiates these agreements, a parallel system could last for years.  Third one is credit supply may initially shrink as banks lose the ability to generate money through fractional lending.  This may reduce investment and growth because people lose their incentive to save and invest.  Alternative financing channels like mudarabah funds, cooperative banking, and government-backed development finance expansion may resolve this issue. </w:t>
      </w:r>
    </w:p>
    <w:p>
      <w:pPr>
        <w:pStyle w:val="style0"/>
        <w:spacing w:lineRule="auto" w:line="360"/>
        <w:jc w:val="both"/>
        <w:rPr>
          <w:sz w:val="24"/>
          <w:szCs w:val="24"/>
        </w:rPr>
      </w:pPr>
      <w:r>
        <w:rPr>
          <w:sz w:val="24"/>
          <w:szCs w:val="24"/>
          <w:lang w:val="en-US"/>
        </w:rPr>
        <w:t>Finally, there is a risk of policy misuse. If money creation becomes a political tool, governments might issue excessive currency for achieving short-term populist goals reviving inflation. Hence, strong central bank independence and transparent oversight would be essential safeguards.</w:t>
      </w:r>
    </w:p>
    <w:p>
      <w:pPr>
        <w:pStyle w:val="style0"/>
        <w:spacing w:lineRule="auto" w:line="360"/>
        <w:jc w:val="both"/>
        <w:rPr>
          <w:b/>
          <w:bCs/>
          <w:sz w:val="24"/>
          <w:szCs w:val="24"/>
        </w:rPr>
      </w:pPr>
      <w:r>
        <w:rPr>
          <w:b/>
          <w:bCs/>
          <w:sz w:val="24"/>
          <w:szCs w:val="24"/>
          <w:lang w:val="en-US"/>
        </w:rPr>
        <w:t xml:space="preserve">Implementation roadmap for Pakistan </w:t>
      </w:r>
    </w:p>
    <w:p>
      <w:pPr>
        <w:pStyle w:val="style0"/>
        <w:spacing w:lineRule="auto" w:line="360"/>
        <w:jc w:val="both"/>
        <w:rPr>
          <w:sz w:val="24"/>
          <w:szCs w:val="24"/>
          <w:lang w:val="en-US"/>
        </w:rPr>
      </w:pPr>
      <w:r>
        <w:rPr>
          <w:sz w:val="24"/>
          <w:szCs w:val="24"/>
          <w:lang w:val="en-US"/>
        </w:rPr>
        <w:t xml:space="preserve">The SBP Financial Stability Report (2023) highlights that digital transactions and Fintech innovations are expanding quickly, but there is a need for stronger regulation and cybersecurity to protect users and sustain trust. Any new designed transition to a monetary structure must be gradual and well carefully planned to ensure stability. </w:t>
      </w:r>
    </w:p>
    <w:p>
      <w:pPr>
        <w:pStyle w:val="style0"/>
        <w:spacing w:lineRule="auto" w:line="360"/>
        <w:jc w:val="both"/>
        <w:rPr>
          <w:sz w:val="24"/>
          <w:szCs w:val="24"/>
        </w:rPr>
      </w:pPr>
      <w:r>
        <w:rPr>
          <w:sz w:val="24"/>
          <w:szCs w:val="24"/>
          <w:lang w:val="en-US"/>
        </w:rPr>
        <w:t>Pakistan could adopt  three-phase Practical roadmap:</w:t>
      </w:r>
    </w:p>
    <w:p>
      <w:pPr>
        <w:pStyle w:val="style0"/>
        <w:spacing w:lineRule="auto" w:line="360"/>
        <w:jc w:val="both"/>
        <w:rPr>
          <w:b/>
          <w:bCs/>
          <w:sz w:val="24"/>
          <w:szCs w:val="24"/>
        </w:rPr>
      </w:pPr>
      <w:r>
        <w:rPr>
          <w:b/>
          <w:bCs/>
          <w:sz w:val="24"/>
          <w:szCs w:val="24"/>
          <w:lang w:val="en-US"/>
        </w:rPr>
        <w:t>Phase One: Parallel System Introduction</w:t>
      </w:r>
    </w:p>
    <w:p>
      <w:pPr>
        <w:pStyle w:val="style0"/>
        <w:spacing w:lineRule="auto" w:line="360"/>
        <w:jc w:val="both"/>
        <w:rPr>
          <w:sz w:val="24"/>
          <w:szCs w:val="24"/>
        </w:rPr>
      </w:pPr>
      <w:r>
        <w:rPr>
          <w:sz w:val="24"/>
          <w:szCs w:val="24"/>
          <w:lang w:val="en-US"/>
        </w:rPr>
        <w:t>Start by strengthening the Islamic banking sector. Promote profit-sharing products, and piloting full-reserve banking models in a few institutions. Simultaneously, use sukuk and other non-interest government financing instruments to gradually reduce reliance on interest-based debt. This stage would test the model without destabilizing the broader system.</w:t>
      </w:r>
    </w:p>
    <w:p>
      <w:pPr>
        <w:pStyle w:val="style0"/>
        <w:spacing w:lineRule="auto" w:line="360"/>
        <w:jc w:val="both"/>
        <w:rPr>
          <w:b/>
          <w:bCs/>
          <w:sz w:val="24"/>
          <w:szCs w:val="24"/>
        </w:rPr>
      </w:pPr>
      <w:r>
        <w:rPr>
          <w:b/>
          <w:bCs/>
          <w:sz w:val="24"/>
          <w:szCs w:val="24"/>
          <w:lang w:val="en-US"/>
        </w:rPr>
        <w:t>Phase 2: Gradual Scaling and Legal Reform.</w:t>
      </w:r>
    </w:p>
    <w:p>
      <w:pPr>
        <w:pStyle w:val="style0"/>
        <w:spacing w:lineRule="auto" w:line="360"/>
        <w:jc w:val="both"/>
        <w:rPr>
          <w:sz w:val="24"/>
          <w:szCs w:val="24"/>
        </w:rPr>
      </w:pPr>
      <w:r>
        <w:rPr>
          <w:sz w:val="24"/>
          <w:szCs w:val="24"/>
          <w:lang w:val="en-US"/>
        </w:rPr>
        <w:t>Amend banking laws to distinguish between demand deposits (which require full reserves) and investment deposits (which are used for financing). Strengthen the SBP's independence to regulate money creation and ensure monetary transparency. Existing domestic debt instruments could be converted into profit-sharing instruments as they  matures.</w:t>
      </w:r>
    </w:p>
    <w:p>
      <w:pPr>
        <w:pStyle w:val="style0"/>
        <w:numPr>
          <w:ilvl w:val="0"/>
          <w:numId w:val="0"/>
        </w:numPr>
        <w:spacing w:lineRule="auto" w:line="360"/>
        <w:jc w:val="both"/>
        <w:rPr>
          <w:b/>
          <w:bCs/>
          <w:sz w:val="24"/>
          <w:szCs w:val="24"/>
        </w:rPr>
      </w:pPr>
      <w:r>
        <w:rPr>
          <w:b/>
          <w:bCs/>
          <w:sz w:val="24"/>
          <w:szCs w:val="24"/>
          <w:lang w:val="en-US"/>
        </w:rPr>
        <w:t xml:space="preserve">Phase 3: Full integration </w:t>
      </w:r>
    </w:p>
    <w:p>
      <w:pPr>
        <w:pStyle w:val="style0"/>
        <w:spacing w:lineRule="auto" w:line="360"/>
        <w:jc w:val="both"/>
        <w:rPr>
          <w:sz w:val="24"/>
          <w:szCs w:val="24"/>
        </w:rPr>
      </w:pPr>
      <w:r>
        <w:rPr>
          <w:sz w:val="24"/>
          <w:szCs w:val="24"/>
          <w:lang w:val="en-US"/>
        </w:rPr>
        <w:t>Once the institutional capacity and legal frameworks are achieved, the government can extend  full-reserve requirements throughout the banking system. Interest-based system would be completely phased out. To maintain macroeconomic stability, this phase should coincide with comprehensive fiscal reforms, such as widening tax base, subsidy rationalization, and strict deficit spending limits.</w:t>
      </w:r>
    </w:p>
    <w:p>
      <w:pPr>
        <w:pStyle w:val="style0"/>
        <w:spacing w:lineRule="auto" w:line="360"/>
        <w:jc w:val="both"/>
        <w:rPr>
          <w:sz w:val="24"/>
          <w:szCs w:val="24"/>
        </w:rPr>
      </w:pPr>
      <w:r>
        <w:rPr>
          <w:sz w:val="24"/>
          <w:szCs w:val="24"/>
          <w:lang w:val="en-US"/>
        </w:rPr>
        <w:t>Each phase would require strong coordination among different institution such as ministry of finance, State Bank of Pakistan, and commercial institutions. Public trust and understanding is also important as people must understand how this system work and why it benefits them. A transparent communication strategy can prevent confusion during the transition.</w:t>
      </w:r>
    </w:p>
    <w:p>
      <w:pPr>
        <w:pStyle w:val="style0"/>
        <w:spacing w:lineRule="auto" w:line="360"/>
        <w:jc w:val="both"/>
        <w:rPr>
          <w:sz w:val="24"/>
          <w:szCs w:val="24"/>
        </w:rPr>
      </w:pPr>
      <w:r>
        <w:rPr>
          <w:b/>
          <w:bCs/>
          <w:sz w:val="24"/>
          <w:szCs w:val="24"/>
          <w:lang w:val="en-US"/>
        </w:rPr>
        <w:t>Complementary reforms</w:t>
      </w:r>
      <w:r>
        <w:rPr>
          <w:sz w:val="24"/>
          <w:szCs w:val="24"/>
          <w:lang w:val="en-US"/>
        </w:rPr>
        <w:t xml:space="preserve"> </w:t>
      </w:r>
    </w:p>
    <w:p>
      <w:pPr>
        <w:pStyle w:val="style0"/>
        <w:spacing w:lineRule="auto" w:line="360"/>
        <w:jc w:val="both"/>
        <w:rPr>
          <w:sz w:val="24"/>
          <w:szCs w:val="24"/>
        </w:rPr>
      </w:pPr>
      <w:r>
        <w:rPr>
          <w:sz w:val="24"/>
          <w:szCs w:val="24"/>
          <w:lang w:val="en-US"/>
        </w:rPr>
        <w:t>Besides these to ensure the success of monetary reform, Pakistan must implement more extensive economic reforms like:</w:t>
      </w:r>
    </w:p>
    <w:p>
      <w:pPr>
        <w:pStyle w:val="style179"/>
        <w:numPr>
          <w:ilvl w:val="0"/>
          <w:numId w:val="4"/>
        </w:numPr>
        <w:spacing w:lineRule="auto" w:line="360"/>
        <w:jc w:val="both"/>
        <w:rPr>
          <w:sz w:val="24"/>
          <w:szCs w:val="24"/>
        </w:rPr>
      </w:pPr>
      <w:r>
        <w:rPr>
          <w:b/>
          <w:bCs/>
          <w:sz w:val="24"/>
          <w:szCs w:val="24"/>
          <w:lang w:val="en-US"/>
        </w:rPr>
        <w:t>Energy and import reforms:</w:t>
      </w:r>
      <w:r>
        <w:rPr>
          <w:sz w:val="24"/>
          <w:szCs w:val="24"/>
          <w:lang w:val="en-US"/>
        </w:rPr>
        <w:t xml:space="preserve"> Address the main causes of inflation, such as inefficient energy usage, over  reliance on imports, and supply chain disruption issues.</w:t>
      </w:r>
    </w:p>
    <w:p>
      <w:pPr>
        <w:pStyle w:val="style179"/>
        <w:numPr>
          <w:ilvl w:val="0"/>
          <w:numId w:val="5"/>
        </w:numPr>
        <w:spacing w:lineRule="auto" w:line="360"/>
        <w:jc w:val="both"/>
        <w:rPr>
          <w:sz w:val="24"/>
          <w:szCs w:val="24"/>
        </w:rPr>
      </w:pPr>
      <w:r>
        <w:rPr>
          <w:b/>
          <w:bCs/>
          <w:sz w:val="24"/>
          <w:szCs w:val="24"/>
          <w:lang w:val="en-US"/>
        </w:rPr>
        <w:t>Financial inclusion and literacy:</w:t>
      </w:r>
      <w:r>
        <w:rPr>
          <w:sz w:val="24"/>
          <w:szCs w:val="24"/>
          <w:lang w:val="en-US"/>
        </w:rPr>
        <w:t xml:space="preserve"> Educate the public about interest-free financial products. Conduct public campings and seminar to increase trust and participation.</w:t>
      </w:r>
    </w:p>
    <w:p>
      <w:pPr>
        <w:pStyle w:val="style179"/>
        <w:numPr>
          <w:ilvl w:val="0"/>
          <w:numId w:val="5"/>
        </w:numPr>
        <w:spacing w:lineRule="auto" w:line="360"/>
        <w:jc w:val="both"/>
        <w:rPr>
          <w:sz w:val="24"/>
          <w:szCs w:val="24"/>
          <w:lang w:val="en-US"/>
        </w:rPr>
      </w:pPr>
      <w:r>
        <w:rPr>
          <w:b/>
          <w:bCs/>
          <w:sz w:val="24"/>
          <w:szCs w:val="24"/>
          <w:lang w:val="en-US"/>
        </w:rPr>
        <w:t>Strengtheing governance</w:t>
      </w:r>
      <w:r>
        <w:rPr>
          <w:sz w:val="24"/>
          <w:szCs w:val="24"/>
          <w:lang w:val="en-US"/>
        </w:rPr>
        <w:t xml:space="preserve">: To combat corruption and misuse of finances, governance must be strengthened through transparency, accountability, and the rule of law. </w:t>
      </w:r>
    </w:p>
    <w:p>
      <w:pPr>
        <w:pStyle w:val="style179"/>
        <w:numPr>
          <w:ilvl w:val="0"/>
          <w:numId w:val="5"/>
        </w:numPr>
        <w:spacing w:lineRule="auto" w:line="360"/>
        <w:jc w:val="both"/>
        <w:rPr>
          <w:sz w:val="24"/>
          <w:szCs w:val="24"/>
        </w:rPr>
      </w:pPr>
      <w:r>
        <w:rPr>
          <w:b/>
          <w:bCs/>
          <w:sz w:val="24"/>
          <w:szCs w:val="24"/>
          <w:lang w:val="en-US"/>
        </w:rPr>
        <w:t xml:space="preserve"> Fiscal discipline: Li</w:t>
      </w:r>
      <w:r>
        <w:rPr>
          <w:sz w:val="24"/>
          <w:szCs w:val="24"/>
          <w:lang w:val="en-US"/>
        </w:rPr>
        <w:t>miting excessive government spending and ensuring that any additional money issued is linked to productive investment.</w:t>
      </w:r>
    </w:p>
    <w:p>
      <w:pPr>
        <w:pStyle w:val="style0"/>
        <w:numPr>
          <w:ilvl w:val="0"/>
          <w:numId w:val="0"/>
        </w:numPr>
        <w:spacing w:lineRule="auto" w:line="360"/>
        <w:jc w:val="both"/>
        <w:rPr>
          <w:b/>
          <w:bCs/>
          <w:sz w:val="24"/>
          <w:szCs w:val="24"/>
        </w:rPr>
      </w:pPr>
      <w:r>
        <w:rPr>
          <w:b/>
          <w:bCs/>
          <w:sz w:val="24"/>
          <w:szCs w:val="24"/>
          <w:lang w:val="en-US"/>
        </w:rPr>
        <w:t>Possible Outcomes and Trade-offs:</w:t>
      </w:r>
    </w:p>
    <w:p>
      <w:pPr>
        <w:pStyle w:val="style0"/>
        <w:numPr>
          <w:ilvl w:val="0"/>
          <w:numId w:val="0"/>
        </w:numPr>
        <w:spacing w:lineRule="auto" w:line="360"/>
        <w:jc w:val="both"/>
        <w:rPr>
          <w:sz w:val="24"/>
          <w:szCs w:val="24"/>
        </w:rPr>
      </w:pPr>
      <w:r>
        <w:rPr>
          <w:sz w:val="24"/>
          <w:szCs w:val="24"/>
          <w:lang w:val="en-US"/>
        </w:rPr>
        <w:t xml:space="preserve"> If implemented carefully, a full-reserve, interes-free banking system has the potential to gradually transform Pakistan's economy. Over the medium run, the debt servicing cost would fall dramatically freeing fiscal for social and development projects.space would. Inflation could stabilize in the single digit and the private sector would have greater access to  financing for productive purposes rather than speculative ones, encouraging investment and job creation. Public trust in the banking system may also increase as financial practices align  with Islamic and ethical principles.</w:t>
      </w:r>
    </w:p>
    <w:p>
      <w:pPr>
        <w:pStyle w:val="style0"/>
        <w:numPr>
          <w:ilvl w:val="0"/>
          <w:numId w:val="0"/>
        </w:numPr>
        <w:spacing w:lineRule="auto" w:line="360"/>
        <w:jc w:val="both"/>
        <w:rPr>
          <w:sz w:val="24"/>
          <w:szCs w:val="24"/>
        </w:rPr>
      </w:pPr>
      <w:r>
        <w:rPr>
          <w:sz w:val="24"/>
          <w:szCs w:val="24"/>
          <w:lang w:val="en-US"/>
        </w:rPr>
        <w:t>However, no reform is without trade-offs. Short-term adjustments could include credit tightening, slower GDP growth and temporary pressure on economic activities.. To manage this transition, one must be patient, communicate clearly, and follow policies consistently. The success of reforms ultimately depends on the government's ability to maintain a balance between idealism and pragmatism, ensuring that pursuit of economic and religious goals complement and strengthen each other rather than creating new tensions.</w:t>
      </w:r>
    </w:p>
    <w:p>
      <w:pPr>
        <w:pStyle w:val="style0"/>
        <w:numPr>
          <w:ilvl w:val="0"/>
          <w:numId w:val="0"/>
        </w:numPr>
        <w:spacing w:lineRule="auto" w:line="360"/>
        <w:jc w:val="both"/>
        <w:rPr>
          <w:b/>
          <w:bCs/>
          <w:sz w:val="24"/>
          <w:szCs w:val="24"/>
        </w:rPr>
      </w:pPr>
      <w:r>
        <w:rPr>
          <w:b/>
          <w:bCs/>
          <w:sz w:val="24"/>
          <w:szCs w:val="24"/>
          <w:lang w:val="en-US"/>
        </w:rPr>
        <w:t xml:space="preserve">Policy Recommendations: </w:t>
      </w:r>
    </w:p>
    <w:p>
      <w:pPr>
        <w:pStyle w:val="style179"/>
        <w:numPr>
          <w:ilvl w:val="0"/>
          <w:numId w:val="6"/>
        </w:numPr>
        <w:spacing w:lineRule="auto" w:line="360"/>
        <w:jc w:val="both"/>
        <w:rPr>
          <w:b/>
          <w:bCs/>
          <w:sz w:val="24"/>
          <w:szCs w:val="24"/>
        </w:rPr>
      </w:pPr>
      <w:r>
        <w:rPr>
          <w:b w:val="false"/>
          <w:bCs w:val="false"/>
          <w:sz w:val="24"/>
          <w:szCs w:val="24"/>
          <w:lang w:val="en-US"/>
        </w:rPr>
        <w:t>Enforce full-reserve requirements for demand deposits. State Bank of Pakistan should ensure that banks maintain full reserve for saving accounts, while allowing financing through investment accounts</w:t>
      </w:r>
      <w:r>
        <w:rPr>
          <w:b/>
          <w:bCs/>
          <w:sz w:val="24"/>
          <w:szCs w:val="24"/>
          <w:lang w:val="en-US"/>
        </w:rPr>
        <w:t>.</w:t>
      </w:r>
    </w:p>
    <w:p>
      <w:pPr>
        <w:pStyle w:val="style179"/>
        <w:numPr>
          <w:ilvl w:val="0"/>
          <w:numId w:val="7"/>
        </w:numPr>
        <w:spacing w:lineRule="auto" w:line="360"/>
        <w:jc w:val="both"/>
        <w:rPr>
          <w:b w:val="false"/>
          <w:bCs w:val="false"/>
          <w:sz w:val="24"/>
          <w:szCs w:val="24"/>
        </w:rPr>
      </w:pPr>
      <w:r>
        <w:rPr>
          <w:b w:val="false"/>
          <w:bCs w:val="false"/>
          <w:sz w:val="24"/>
          <w:szCs w:val="24"/>
          <w:lang w:val="en-US"/>
        </w:rPr>
        <w:t>Launch education and awareness campaigns. Many netizens remains unfamiliar with interes-free system. Public campings and university programs could  help citizens and businesses understand how this system operates and why it is beneficial in long run.</w:t>
      </w:r>
    </w:p>
    <w:p>
      <w:pPr>
        <w:pStyle w:val="style179"/>
        <w:numPr>
          <w:ilvl w:val="0"/>
          <w:numId w:val="8"/>
        </w:numPr>
        <w:spacing w:lineRule="auto" w:line="360"/>
        <w:jc w:val="both"/>
        <w:rPr>
          <w:b w:val="false"/>
          <w:bCs w:val="false"/>
          <w:sz w:val="24"/>
          <w:szCs w:val="24"/>
        </w:rPr>
      </w:pPr>
      <w:r>
        <w:rPr>
          <w:b w:val="false"/>
          <w:bCs w:val="false"/>
          <w:sz w:val="24"/>
          <w:szCs w:val="24"/>
          <w:lang w:val="en-US"/>
        </w:rPr>
        <w:t xml:space="preserve">Increase the number of Islamic finance institutions. Make sure that all banks use the same shariah-compliant contracts. Expanding the network of Islamic financial institution will give both firms and individuals more choice. </w:t>
      </w:r>
    </w:p>
    <w:p>
      <w:pPr>
        <w:pStyle w:val="style179"/>
        <w:numPr>
          <w:ilvl w:val="0"/>
          <w:numId w:val="9"/>
        </w:numPr>
        <w:spacing w:lineRule="auto" w:line="360"/>
        <w:jc w:val="both"/>
        <w:rPr>
          <w:b w:val="false"/>
          <w:bCs w:val="false"/>
          <w:sz w:val="24"/>
          <w:szCs w:val="24"/>
        </w:rPr>
      </w:pPr>
      <w:r>
        <w:rPr>
          <w:b w:val="false"/>
          <w:bCs w:val="false"/>
          <w:sz w:val="24"/>
          <w:szCs w:val="24"/>
          <w:lang w:val="en-US"/>
        </w:rPr>
        <w:t xml:space="preserve">Instead of government bonds that pay interest replace it with profit-sharing alternatives like  sukuk and mudarabah certificate. </w:t>
      </w:r>
    </w:p>
    <w:p>
      <w:pPr>
        <w:pStyle w:val="style179"/>
        <w:numPr>
          <w:ilvl w:val="0"/>
          <w:numId w:val="10"/>
        </w:numPr>
        <w:spacing w:lineRule="auto" w:line="360"/>
        <w:jc w:val="both"/>
        <w:rPr>
          <w:b w:val="false"/>
          <w:bCs w:val="false"/>
          <w:sz w:val="24"/>
          <w:szCs w:val="24"/>
        </w:rPr>
      </w:pPr>
      <w:r>
        <w:rPr>
          <w:b w:val="false"/>
          <w:bCs w:val="false"/>
          <w:sz w:val="24"/>
          <w:szCs w:val="24"/>
          <w:lang w:val="en-US"/>
        </w:rPr>
        <w:t>Make state bank more independent and require transparency in money creation. A politically neutral and independent central bank would ensure that money creation is tied with economic stability.</w:t>
      </w:r>
    </w:p>
    <w:p>
      <w:pPr>
        <w:pStyle w:val="style179"/>
        <w:numPr>
          <w:ilvl w:val="0"/>
          <w:numId w:val="11"/>
        </w:numPr>
        <w:spacing w:lineRule="auto" w:line="360"/>
        <w:jc w:val="both"/>
        <w:rPr>
          <w:b w:val="false"/>
          <w:bCs w:val="false"/>
          <w:sz w:val="24"/>
          <w:szCs w:val="24"/>
        </w:rPr>
      </w:pPr>
      <w:r>
        <w:rPr>
          <w:b w:val="false"/>
          <w:bCs w:val="false"/>
          <w:sz w:val="24"/>
          <w:szCs w:val="24"/>
          <w:lang w:val="en-US"/>
        </w:rPr>
        <w:t>Create laws that requires the government to be responsible with its money and expenditure to ensure that government expenditures and money issuance are sustainable.</w:t>
      </w:r>
    </w:p>
    <w:p>
      <w:pPr>
        <w:pStyle w:val="style179"/>
        <w:numPr>
          <w:ilvl w:val="0"/>
          <w:numId w:val="12"/>
        </w:numPr>
        <w:spacing w:lineRule="auto" w:line="360"/>
        <w:jc w:val="both"/>
        <w:rPr>
          <w:b w:val="false"/>
          <w:bCs w:val="false"/>
          <w:sz w:val="24"/>
          <w:szCs w:val="24"/>
        </w:rPr>
      </w:pPr>
      <w:r>
        <w:rPr>
          <w:b w:val="false"/>
          <w:bCs w:val="false"/>
          <w:sz w:val="24"/>
          <w:szCs w:val="24"/>
          <w:lang w:val="en-US"/>
        </w:rPr>
        <w:t>To make sure that everyone has fair access to credit, support public-private partnerships for Islamic microfinance and cooperative investment.</w:t>
      </w:r>
    </w:p>
    <w:p>
      <w:pPr>
        <w:pStyle w:val="style0"/>
        <w:numPr>
          <w:ilvl w:val="0"/>
          <w:numId w:val="0"/>
        </w:numPr>
        <w:spacing w:lineRule="auto" w:line="360"/>
        <w:jc w:val="both"/>
        <w:rPr>
          <w:b w:val="false"/>
          <w:bCs w:val="false"/>
          <w:sz w:val="24"/>
          <w:szCs w:val="24"/>
        </w:rPr>
      </w:pPr>
      <w:r>
        <w:rPr>
          <w:b w:val="false"/>
          <w:bCs w:val="false"/>
          <w:sz w:val="24"/>
          <w:szCs w:val="24"/>
          <w:lang w:val="en-US"/>
        </w:rPr>
        <w:t>Pakistan’s continuous reliance on IMF programs has constraints its policy independence (International Monetary Fund, 2023). Reducing this dependence is necessary for achieving sustainable and independent economic growth.</w:t>
      </w:r>
    </w:p>
    <w:p>
      <w:pPr>
        <w:pStyle w:val="style0"/>
        <w:numPr>
          <w:ilvl w:val="0"/>
          <w:numId w:val="0"/>
        </w:numPr>
        <w:spacing w:lineRule="auto" w:line="360"/>
        <w:jc w:val="both"/>
        <w:rPr>
          <w:b w:val="false"/>
          <w:bCs w:val="false"/>
          <w:sz w:val="24"/>
          <w:szCs w:val="24"/>
        </w:rPr>
      </w:pPr>
      <w:r>
        <w:rPr>
          <w:b/>
          <w:bCs/>
          <w:sz w:val="24"/>
          <w:szCs w:val="24"/>
          <w:lang w:val="en-US"/>
        </w:rPr>
        <w:t xml:space="preserve">Conclusion: </w:t>
      </w:r>
    </w:p>
    <w:p>
      <w:pPr>
        <w:pStyle w:val="style0"/>
        <w:numPr>
          <w:ilvl w:val="0"/>
          <w:numId w:val="0"/>
        </w:numPr>
        <w:spacing w:lineRule="auto" w:line="360"/>
        <w:jc w:val="both"/>
        <w:rPr>
          <w:b w:val="false"/>
          <w:bCs w:val="false"/>
          <w:sz w:val="24"/>
          <w:szCs w:val="24"/>
          <w:lang w:val="en-US"/>
        </w:rPr>
      </w:pPr>
      <w:r>
        <w:rPr>
          <w:b w:val="false"/>
          <w:bCs w:val="false"/>
          <w:sz w:val="24"/>
          <w:szCs w:val="24"/>
          <w:lang w:val="en-US"/>
        </w:rPr>
        <w:t xml:space="preserve">Reforming Pakistan's money and banking system using full-reserve, interest free lines would be challenging but transformative step. It is risky yet it offer a path towards economic stability, sovereignty and fairness. By eliminating interest and strictly limiting credit creation to real savings and profitable investment, Pakistan could finally escape from the vicious cycle of debt and inflation that has hampered its development for decades. The shift would take time and careful planning, but the possible advantages—less inequality, financial discipline, and macroeconomic stability— make the shift worthwhile. </w:t>
      </w:r>
    </w:p>
    <w:p>
      <w:pPr>
        <w:pStyle w:val="style0"/>
        <w:numPr>
          <w:ilvl w:val="0"/>
          <w:numId w:val="0"/>
        </w:numPr>
        <w:spacing w:lineRule="auto" w:line="360"/>
        <w:jc w:val="both"/>
        <w:rPr>
          <w:b w:val="false"/>
          <w:bCs w:val="false"/>
          <w:sz w:val="24"/>
          <w:szCs w:val="24"/>
        </w:rPr>
      </w:pPr>
      <w:r>
        <w:rPr>
          <w:b w:val="false"/>
          <w:bCs w:val="false"/>
          <w:sz w:val="24"/>
          <w:szCs w:val="24"/>
          <w:lang w:val="en-US"/>
        </w:rPr>
        <w:t>Solid economic and Islamic teachings both point towards the same idea a financial system free from interest and speculation aligns better with long-term national wellbeing. For Pakistan, this transformation is more than just an academic exercise; it is a strategic opportunity to strengthen its financial foundations, rebuild public trust, and create a sustainable future.</w:t>
      </w:r>
    </w:p>
    <w:p>
      <w:pPr>
        <w:pStyle w:val="style0"/>
        <w:numPr>
          <w:ilvl w:val="0"/>
          <w:numId w:val="0"/>
        </w:numPr>
        <w:spacing w:lineRule="auto" w:line="360"/>
        <w:jc w:val="both"/>
        <w:rPr>
          <w:b/>
          <w:bCs/>
          <w:sz w:val="24"/>
          <w:szCs w:val="24"/>
        </w:rPr>
      </w:pPr>
      <w:r>
        <w:rPr>
          <w:b/>
          <w:bCs/>
          <w:sz w:val="24"/>
          <w:szCs w:val="24"/>
          <w:lang w:val="en-US"/>
        </w:rPr>
        <w:t>Reference:</w:t>
      </w:r>
    </w:p>
    <w:p>
      <w:pPr>
        <w:pStyle w:val="style179"/>
        <w:numPr>
          <w:ilvl w:val="0"/>
          <w:numId w:val="13"/>
        </w:numPr>
        <w:spacing w:lineRule="auto" w:line="360"/>
        <w:jc w:val="both"/>
        <w:rPr>
          <w:b w:val="false"/>
          <w:bCs w:val="false"/>
          <w:sz w:val="24"/>
          <w:szCs w:val="24"/>
        </w:rPr>
      </w:pPr>
      <w:r>
        <w:rPr>
          <w:b w:val="false"/>
          <w:bCs w:val="false"/>
          <w:sz w:val="24"/>
          <w:szCs w:val="24"/>
          <w:lang w:val="en-US"/>
        </w:rPr>
        <w:t>Akhtar, S. (2007). Pakistan—Banking Sector Reforms: Performance and Challenges. Address at the Graduate Institute, Geneva.</w:t>
      </w:r>
    </w:p>
    <w:p>
      <w:pPr>
        <w:pStyle w:val="style179"/>
        <w:numPr>
          <w:ilvl w:val="0"/>
          <w:numId w:val="14"/>
        </w:numPr>
        <w:spacing w:lineRule="auto" w:line="360"/>
        <w:jc w:val="both"/>
        <w:rPr>
          <w:b w:val="false"/>
          <w:bCs w:val="false"/>
          <w:sz w:val="24"/>
          <w:szCs w:val="24"/>
        </w:rPr>
      </w:pPr>
      <w:r>
        <w:rPr>
          <w:b w:val="false"/>
          <w:bCs w:val="false"/>
          <w:sz w:val="24"/>
          <w:szCs w:val="24"/>
          <w:lang w:val="en-US"/>
        </w:rPr>
        <w:t>Government of Pakistan. (2024). Pakistan Economic Survey 2023–24. Ministry of Finance.</w:t>
      </w:r>
    </w:p>
    <w:p>
      <w:pPr>
        <w:pStyle w:val="style179"/>
        <w:numPr>
          <w:ilvl w:val="0"/>
          <w:numId w:val="15"/>
        </w:numPr>
        <w:spacing w:lineRule="auto" w:line="360"/>
        <w:jc w:val="both"/>
        <w:rPr>
          <w:b w:val="false"/>
          <w:bCs w:val="false"/>
          <w:sz w:val="24"/>
          <w:szCs w:val="24"/>
        </w:rPr>
      </w:pPr>
      <w:r>
        <w:rPr>
          <w:b w:val="false"/>
          <w:bCs w:val="false"/>
          <w:sz w:val="24"/>
          <w:szCs w:val="24"/>
          <w:lang w:val="en-US"/>
        </w:rPr>
        <w:t>International Monetary Fund. (2023). Pakistan: Country Report. Washington, D.C.</w:t>
      </w:r>
    </w:p>
    <w:p>
      <w:pPr>
        <w:pStyle w:val="style179"/>
        <w:numPr>
          <w:ilvl w:val="0"/>
          <w:numId w:val="16"/>
        </w:numPr>
        <w:spacing w:lineRule="auto" w:line="360"/>
        <w:jc w:val="both"/>
        <w:rPr>
          <w:b w:val="false"/>
          <w:bCs w:val="false"/>
          <w:sz w:val="24"/>
          <w:szCs w:val="24"/>
        </w:rPr>
      </w:pPr>
      <w:r>
        <w:rPr>
          <w:b w:val="false"/>
          <w:bCs w:val="false"/>
          <w:sz w:val="24"/>
          <w:szCs w:val="24"/>
          <w:lang w:val="en-US"/>
        </w:rPr>
        <w:t>State Bank of Pakistan. (2023). Islamic Banking Bulletin. Karachi.</w:t>
      </w:r>
    </w:p>
    <w:p>
      <w:pPr>
        <w:pStyle w:val="style179"/>
        <w:numPr>
          <w:ilvl w:val="0"/>
          <w:numId w:val="17"/>
        </w:numPr>
        <w:spacing w:lineRule="auto" w:line="360"/>
        <w:jc w:val="both"/>
        <w:rPr>
          <w:b w:val="false"/>
          <w:bCs w:val="false"/>
          <w:sz w:val="24"/>
          <w:szCs w:val="24"/>
        </w:rPr>
      </w:pPr>
      <w:r>
        <w:rPr>
          <w:b w:val="false"/>
          <w:bCs w:val="false"/>
          <w:sz w:val="24"/>
          <w:szCs w:val="24"/>
          <w:lang w:val="en-US"/>
        </w:rPr>
        <w:t>State Bank of Pakistan. (2023). Financial Stability Report. Karachi.</w:t>
      </w:r>
    </w:p>
    <w:p>
      <w:pPr>
        <w:pStyle w:val="style179"/>
        <w:numPr>
          <w:ilvl w:val="0"/>
          <w:numId w:val="18"/>
        </w:numPr>
        <w:spacing w:lineRule="auto" w:line="360"/>
        <w:jc w:val="both"/>
        <w:rPr>
          <w:b w:val="false"/>
          <w:bCs w:val="false"/>
          <w:sz w:val="24"/>
          <w:szCs w:val="24"/>
        </w:rPr>
      </w:pPr>
      <w:r>
        <w:rPr>
          <w:b w:val="false"/>
          <w:bCs w:val="false"/>
          <w:sz w:val="24"/>
          <w:szCs w:val="24"/>
          <w:lang w:val="en-US"/>
        </w:rPr>
        <w:t>World Bank. (2021). Global Findex Database. Washington, D.C.</w:t>
      </w:r>
    </w:p>
    <w:p>
      <w:pPr>
        <w:pStyle w:val="style179"/>
        <w:numPr>
          <w:ilvl w:val="0"/>
          <w:numId w:val="19"/>
        </w:numPr>
        <w:spacing w:lineRule="auto" w:line="360"/>
        <w:jc w:val="both"/>
        <w:rPr>
          <w:b w:val="false"/>
          <w:bCs w:val="false"/>
          <w:sz w:val="24"/>
          <w:szCs w:val="24"/>
        </w:rPr>
      </w:pPr>
      <w:r>
        <w:rPr>
          <w:b w:val="false"/>
          <w:bCs w:val="false"/>
          <w:sz w:val="24"/>
          <w:szCs w:val="24"/>
          <w:lang w:val="en-US"/>
        </w:rPr>
        <w:t>Zaidi, A. (2015). Issues in Pakistan’s Economy: A Political Economy Perspective. Oxford University Press.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
    <w:nsid w:val="00000001"/>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2">
    <w:nsid w:val="00000002"/>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3">
    <w:nsid w:val="00000003"/>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4">
    <w:nsid w:val="00000004"/>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5">
    <w:nsid w:val="00000005"/>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6">
    <w:nsid w:val="00000006"/>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7">
    <w:nsid w:val="00000007"/>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8">
    <w:nsid w:val="00000008"/>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9">
    <w:nsid w:val="00000009"/>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0">
    <w:nsid w:val="0000000A"/>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1">
    <w:nsid w:val="0000000B"/>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2">
    <w:nsid w:val="0000000C"/>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3">
    <w:nsid w:val="0000000D"/>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4">
    <w:nsid w:val="0000000E"/>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5">
    <w:nsid w:val="0000000F"/>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6">
    <w:nsid w:val="00000010"/>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7">
    <w:nsid w:val="00000011"/>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8">
    <w:nsid w:val="00000012"/>
    <w:multiLevelType w:val="hybridMultilevel"/>
    <w:tmpl w:val="00000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20" w:hanging="360"/>
      </w:pPr>
      <w:rPr>
        <w:rFonts w:ascii="Courier New" w:cs="Courier New" w:hAnsi="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cs="Courier New" w:hAnsi="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cs="Courier New" w:hAnsi="Courier New" w:hint="default"/>
      </w:rPr>
    </w:lvl>
    <w:lvl w:ilvl="8" w:tplc="04090005" w:tentative="1">
      <w:start w:val="1"/>
      <w:numFmt w:val="bullet"/>
      <w:lvlText w:val=""/>
      <w:lvlJc w:val="left"/>
      <w:pPr>
        <w:ind w:left="60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2835</Words>
  <Characters>17464</Characters>
  <Application>WPS Office</Application>
  <Paragraphs>95</Paragraphs>
  <CharactersWithSpaces>20276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2025-10-14T15:11:38Z</dcterms:created>
  <dc:creator>TECNO BF7</dc:creator>
  <lastModifiedBy>TECNO BF7</lastModifiedBy>
  <dcterms:modified xsi:type="dcterms:W3CDTF">2025-11-13T11:31:12Z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bed02df67d92452992702280afc4fcec</vt:lpwstr>
  </property>
</Properties>
</file>