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D083F" w14:textId="2CCC5328" w:rsidR="00B835DB" w:rsidRPr="00074409" w:rsidRDefault="00B835DB" w:rsidP="006E2DA8">
      <w:pPr>
        <w:bidi/>
        <w:spacing w:before="100" w:beforeAutospacing="1" w:after="100" w:afterAutospacing="1" w:line="240" w:lineRule="auto"/>
        <w:jc w:val="center"/>
        <w:outlineLvl w:val="1"/>
        <w:rPr>
          <w:rFonts w:ascii="Jameel Noori Nastaleeq" w:eastAsia="Times New Roman" w:hAnsi="Jameel Noori Nastaleeq" w:cs="Jameel Noori Nastaleeq"/>
          <w:b/>
          <w:bCs/>
          <w:kern w:val="0"/>
          <w:sz w:val="36"/>
          <w:szCs w:val="36"/>
          <w14:ligatures w14:val="none"/>
        </w:rPr>
      </w:pPr>
      <w:r w:rsidRPr="00B835DB">
        <w:rPr>
          <w:rFonts w:ascii="Jameel Noori Nastaleeq" w:eastAsia="Times New Roman" w:hAnsi="Jameel Noori Nastaleeq" w:cs="Jameel Noori Nastaleeq"/>
          <w:b/>
          <w:bCs/>
          <w:kern w:val="0"/>
          <w:sz w:val="32"/>
          <w:szCs w:val="32"/>
          <w:rtl/>
          <w14:ligatures w14:val="none"/>
        </w:rPr>
        <w:t>ا</w:t>
      </w:r>
      <w:r w:rsidRPr="00074409">
        <w:rPr>
          <w:rFonts w:ascii="Jameel Noori Nastaleeq" w:eastAsia="Times New Roman" w:hAnsi="Jameel Noori Nastaleeq" w:cs="Jameel Noori Nastaleeq"/>
          <w:b/>
          <w:bCs/>
          <w:kern w:val="0"/>
          <w:sz w:val="36"/>
          <w:szCs w:val="36"/>
          <w:rtl/>
          <w14:ligatures w14:val="none"/>
        </w:rPr>
        <w:t>ستحصالی ٹیکس کا خاتمہ: عدل، ترقی اور فلاح کے لیے زکوٰۃ پر مبنی نظام</w:t>
      </w:r>
    </w:p>
    <w:p w14:paraId="4E9E379F" w14:textId="48A7212A" w:rsidR="00B835DB" w:rsidRPr="00B835DB" w:rsidRDefault="006E2DA8" w:rsidP="00C77B0C">
      <w:pPr>
        <w:bidi/>
        <w:spacing w:before="100" w:beforeAutospacing="1" w:after="100" w:afterAutospacing="1" w:line="240" w:lineRule="auto"/>
        <w:ind w:firstLine="720"/>
        <w:jc w:val="both"/>
        <w:outlineLvl w:val="2"/>
        <w:rPr>
          <w:rFonts w:ascii="Jameel Noori Nastaleeq" w:eastAsia="Times New Roman" w:hAnsi="Jameel Noori Nastaleeq" w:cs="Jameel Noori Nastaleeq"/>
          <w:b/>
          <w:bCs/>
          <w:kern w:val="0"/>
          <w:sz w:val="32"/>
          <w:szCs w:val="32"/>
          <w14:ligatures w14:val="none"/>
        </w:rPr>
      </w:pPr>
      <w:r w:rsidRPr="006E2DA8">
        <w:rPr>
          <w:rFonts w:ascii="Jameel Noori Nastaleeq" w:eastAsia="Times New Roman" w:hAnsi="Jameel Noori Nastaleeq" w:cs="Jameel Noori Nastaleeq"/>
          <w:kern w:val="0"/>
          <w:sz w:val="32"/>
          <w:szCs w:val="32"/>
          <w:rtl/>
          <w14:ligatures w14:val="none"/>
        </w:rPr>
        <w:t>اسلامی معاشی نظام کی بنیاد عدل، مساوات اور اجتماعی فلاح پر ہے۔ تاریخ گواہ ہے کہ سرمایہ دارانہ، اشتراکی اور سوشلسٹ نظاموں نے یا تو دولت کو چند ہاتھوں میں مرکوز کیا یا فرد کی معاشی آزادی کو سلب کر دیا، جس کے نتیجے میں طبقاتی تفاوت، استحصال اور غیر فطری معاشی دباؤ نے جنم لیا۔ خصوصاً سرمایہ دارانہ نظام میں دولت کا غیر منصفانہ ارتکاز اور ٹیکسوں کا بے اعتدال بوجھ معاشرتی عدم توازن کو بڑھاتا ہے۔ اس کے مقابلے میں اسلامی نظامِ زکوٰۃ ایک متوازن، منصفانہ اور انسان دوست متبادل فراہم کرتا ہے۔ زکوٰۃ صرف ایک عبادت نہیں بلکہ ایک جامع مالیاتی اصول ہے جو دولت کی گردش، طبقاتی ہم آہنگی اور فلاحِ عامہ کو یقینی بنانے کا عملی ذریعہ بنتا ہے۔</w:t>
      </w:r>
    </w:p>
    <w:p w14:paraId="450A7017" w14:textId="77777777" w:rsidR="006E2DA8" w:rsidRPr="006E2DA8" w:rsidRDefault="006E2DA8" w:rsidP="006E2DA8">
      <w:pPr>
        <w:bidi/>
        <w:spacing w:before="100" w:beforeAutospacing="1" w:after="100" w:afterAutospacing="1" w:line="240" w:lineRule="auto"/>
        <w:jc w:val="both"/>
        <w:rPr>
          <w:rFonts w:ascii="Jameel Noori Nastaleeq" w:eastAsia="Times New Roman" w:hAnsi="Jameel Noori Nastaleeq" w:cs="Jameel Noori Nastaleeq"/>
          <w:b/>
          <w:bCs/>
          <w:kern w:val="0"/>
          <w:sz w:val="32"/>
          <w:szCs w:val="32"/>
          <w14:ligatures w14:val="none"/>
        </w:rPr>
      </w:pPr>
      <w:r w:rsidRPr="006E2DA8">
        <w:rPr>
          <w:rFonts w:ascii="Jameel Noori Nastaleeq" w:eastAsia="Times New Roman" w:hAnsi="Jameel Noori Nastaleeq" w:cs="Jameel Noori Nastaleeq"/>
          <w:b/>
          <w:bCs/>
          <w:kern w:val="0"/>
          <w:sz w:val="32"/>
          <w:szCs w:val="32"/>
          <w:rtl/>
          <w14:ligatures w14:val="none"/>
        </w:rPr>
        <w:t>استحصال کی حقیقت اور اسلامی ممانعت</w:t>
      </w:r>
    </w:p>
    <w:p w14:paraId="1BE50B65" w14:textId="77777777" w:rsidR="006E2DA8" w:rsidRDefault="006E2DA8" w:rsidP="006E2DA8">
      <w:pPr>
        <w:bidi/>
        <w:spacing w:before="100" w:beforeAutospacing="1" w:after="100" w:afterAutospacing="1" w:line="240" w:lineRule="auto"/>
        <w:ind w:firstLine="720"/>
        <w:jc w:val="both"/>
        <w:rPr>
          <w:rFonts w:ascii="Jameel Noori Nastaleeq" w:eastAsia="Times New Roman" w:hAnsi="Jameel Noori Nastaleeq" w:cs="Jameel Noori Nastaleeq"/>
          <w:kern w:val="0"/>
          <w:sz w:val="32"/>
          <w:szCs w:val="32"/>
          <w:rtl/>
          <w14:ligatures w14:val="none"/>
        </w:rPr>
      </w:pPr>
      <w:r w:rsidRPr="006E2DA8">
        <w:rPr>
          <w:rFonts w:ascii="Jameel Noori Nastaleeq" w:eastAsia="Times New Roman" w:hAnsi="Jameel Noori Nastaleeq" w:cs="Jameel Noori Nastaleeq"/>
          <w:kern w:val="0"/>
          <w:sz w:val="32"/>
          <w:szCs w:val="32"/>
          <w:rtl/>
          <w14:ligatures w14:val="none"/>
        </w:rPr>
        <w:t>استحصال</w:t>
      </w:r>
      <w:r w:rsidRPr="006E2DA8">
        <w:rPr>
          <w:rFonts w:ascii="Jameel Noori Nastaleeq" w:eastAsia="Times New Roman" w:hAnsi="Jameel Noori Nastaleeq" w:cs="Jameel Noori Nastaleeq"/>
          <w:kern w:val="0"/>
          <w:sz w:val="32"/>
          <w:szCs w:val="32"/>
          <w14:ligatures w14:val="none"/>
        </w:rPr>
        <w:t xml:space="preserve"> (exploitation) </w:t>
      </w:r>
      <w:r w:rsidRPr="006E2DA8">
        <w:rPr>
          <w:rFonts w:ascii="Jameel Noori Nastaleeq" w:eastAsia="Times New Roman" w:hAnsi="Jameel Noori Nastaleeq" w:cs="Jameel Noori Nastaleeq"/>
          <w:kern w:val="0"/>
          <w:sz w:val="32"/>
          <w:szCs w:val="32"/>
          <w:rtl/>
          <w14:ligatures w14:val="none"/>
        </w:rPr>
        <w:t>سے مراد وہ مالیاتی رویہ ہے جہاں طاقتور یا حکومتی طبقہ غریب یا کمزور افراد کی محنت یا دولت کو ناجائز طریقوں سے اپنے اختیار میں لے لیتا ہے، یا انہیں اس طرح ٹیکس یا محصول کی بھاری قوت میں دباتا ہے کہ وہ اپنے حق اور وسائل سے محروم رہ جائیں۔ اس صورتِ حال میں، دولت کا ارتکاز چند ہاتھوں میں ہوتا ہے جبکہ عام آدمی مسلسل معاشی دباؤ اور ناانصافی کا شکار رہتا ہے — ایک ایسا استحصالی ڈھانچہ جو نہ صرف طبقاتی تقسیم کو گہرا کرتا ہے بلکہ اجتماعی عدل اور معاشرتی فلاح کو شدید نقصان پہنچاتا ہے۔</w:t>
      </w:r>
      <w:r>
        <w:rPr>
          <w:rFonts w:ascii="Jameel Noori Nastaleeq" w:eastAsia="Times New Roman" w:hAnsi="Jameel Noori Nastaleeq" w:cs="Jameel Noori Nastaleeq" w:hint="cs"/>
          <w:kern w:val="0"/>
          <w:sz w:val="32"/>
          <w:szCs w:val="32"/>
          <w:rtl/>
          <w14:ligatures w14:val="none"/>
        </w:rPr>
        <w:t>فرمان  باری تعالی ہے ۔</w:t>
      </w:r>
    </w:p>
    <w:p w14:paraId="0D96A78F" w14:textId="51FB925F" w:rsidR="00C77B0C" w:rsidRPr="00C77B0C" w:rsidRDefault="006E2DA8" w:rsidP="006E2DA8">
      <w:pPr>
        <w:bidi/>
        <w:spacing w:before="100" w:beforeAutospacing="1" w:after="100" w:afterAutospacing="1" w:line="240" w:lineRule="auto"/>
        <w:ind w:firstLine="720"/>
        <w:jc w:val="both"/>
        <w:rPr>
          <w:rFonts w:ascii="Traditional Arabic" w:eastAsia="Times New Roman" w:hAnsi="Traditional Arabic" w:cs="Times New Roman"/>
          <w:b/>
          <w:bCs/>
          <w:kern w:val="0"/>
          <w:sz w:val="32"/>
          <w:szCs w:val="32"/>
          <w:rtl/>
          <w14:ligatures w14:val="none"/>
        </w:rPr>
      </w:pPr>
      <w:r w:rsidRPr="006E2DA8">
        <w:rPr>
          <w:rFonts w:ascii="Traditional Arabic" w:eastAsia="Times New Roman" w:hAnsi="Traditional Arabic" w:cs="Traditional Arabic"/>
          <w:b/>
          <w:bCs/>
          <w:kern w:val="0"/>
          <w:sz w:val="32"/>
          <w:szCs w:val="32"/>
          <w:rtl/>
          <w14:ligatures w14:val="none"/>
        </w:rPr>
        <w:t>وَلَا تَأْكُلُوا أَمْوَالَكُم بَيْنَكُم بِالْبَاطِلِ</w:t>
      </w:r>
      <w:r w:rsidR="00C77B0C">
        <w:rPr>
          <w:rFonts w:ascii="Traditional Arabic" w:eastAsia="Times New Roman" w:hAnsi="Traditional Arabic" w:cs="Times New Roman" w:hint="cs"/>
          <w:b/>
          <w:bCs/>
          <w:kern w:val="0"/>
          <w:sz w:val="32"/>
          <w:szCs w:val="32"/>
          <w:rtl/>
          <w14:ligatures w14:val="none"/>
        </w:rPr>
        <w:t>۔(</w:t>
      </w:r>
      <w:r w:rsidR="00C77B0C" w:rsidRPr="00C77B0C">
        <w:rPr>
          <w:rFonts w:ascii="Jameel Noori Nastaleeq" w:eastAsia="Times New Roman" w:hAnsi="Jameel Noori Nastaleeq" w:cs="Jameel Noori Nastaleeq"/>
          <w:kern w:val="0"/>
          <w:sz w:val="32"/>
          <w:szCs w:val="32"/>
          <w:rtl/>
          <w14:ligatures w14:val="none"/>
        </w:rPr>
        <w:t xml:space="preserve"> </w:t>
      </w:r>
      <w:r w:rsidR="00C77B0C" w:rsidRPr="006E2DA8">
        <w:rPr>
          <w:rFonts w:ascii="Jameel Noori Nastaleeq" w:eastAsia="Times New Roman" w:hAnsi="Jameel Noori Nastaleeq" w:cs="Jameel Noori Nastaleeq"/>
          <w:kern w:val="0"/>
          <w:sz w:val="32"/>
          <w:szCs w:val="32"/>
          <w:rtl/>
          <w14:ligatures w14:val="none"/>
        </w:rPr>
        <w:t xml:space="preserve">سورہ بقرہ، آیت </w:t>
      </w:r>
      <w:r w:rsidR="00C77B0C" w:rsidRPr="006E2DA8">
        <w:rPr>
          <w:rFonts w:ascii="Jameel Noori Nastaleeq" w:eastAsia="Times New Roman" w:hAnsi="Jameel Noori Nastaleeq" w:cs="Jameel Noori Nastaleeq"/>
          <w:kern w:val="0"/>
          <w:sz w:val="32"/>
          <w:szCs w:val="32"/>
          <w:rtl/>
          <w:lang w:bidi="fa-IR"/>
          <w14:ligatures w14:val="none"/>
        </w:rPr>
        <w:t>۱۸۸</w:t>
      </w:r>
      <w:r w:rsidR="00C77B0C">
        <w:rPr>
          <w:rFonts w:ascii="Jameel Noori Nastaleeq" w:eastAsia="Times New Roman" w:hAnsi="Jameel Noori Nastaleeq" w:cs="Jameel Noori Nastaleeq" w:hint="cs"/>
          <w:kern w:val="0"/>
          <w:sz w:val="32"/>
          <w:szCs w:val="32"/>
          <w:rtl/>
          <w:lang w:bidi="fa-IR"/>
          <w14:ligatures w14:val="none"/>
        </w:rPr>
        <w:t>)</w:t>
      </w:r>
    </w:p>
    <w:p w14:paraId="471E0C9B" w14:textId="6FD6F16E" w:rsidR="00B835DB" w:rsidRPr="00B835DB" w:rsidRDefault="006E2DA8" w:rsidP="00C77B0C">
      <w:pPr>
        <w:bidi/>
        <w:spacing w:before="100" w:beforeAutospacing="1" w:after="100" w:afterAutospacing="1" w:line="240" w:lineRule="auto"/>
        <w:ind w:firstLine="720"/>
        <w:jc w:val="both"/>
        <w:rPr>
          <w:rFonts w:ascii="Jameel Noori Nastaleeq" w:eastAsia="Times New Roman" w:hAnsi="Jameel Noori Nastaleeq" w:cs="Jameel Noori Nastaleeq"/>
          <w:kern w:val="0"/>
          <w:sz w:val="32"/>
          <w:szCs w:val="32"/>
          <w14:ligatures w14:val="none"/>
        </w:rPr>
      </w:pPr>
      <w:r w:rsidRPr="006E2DA8">
        <w:rPr>
          <w:rFonts w:ascii="Jameel Noori Nastaleeq" w:eastAsia="Times New Roman" w:hAnsi="Jameel Noori Nastaleeq" w:cs="Jameel Noori Nastaleeq"/>
          <w:kern w:val="0"/>
          <w:sz w:val="32"/>
          <w:szCs w:val="32"/>
          <w:rtl/>
          <w14:ligatures w14:val="none"/>
        </w:rPr>
        <w:t xml:space="preserve">یہ آیت ہمیں سختی سے منع کرتی ہے کہ باطل (ناجائز) طریقوں سے ایک دوسرے کا مال نہ کھایا جائے، اور یہ ظلم اور استحصال کی نفی کرتی ہے — یعنی دولت کی ناجائز منڈ بندی اور استحصالی ٹیکس جیسے رویوں کو شرعی طور پر غیر مقبول قرار دیتی ہے۔ </w:t>
      </w:r>
    </w:p>
    <w:p w14:paraId="66D67311" w14:textId="77777777" w:rsidR="00B835DB" w:rsidRPr="00B835DB" w:rsidRDefault="00B835DB" w:rsidP="00C77B0C">
      <w:pPr>
        <w:bidi/>
        <w:spacing w:before="100" w:beforeAutospacing="1" w:after="100" w:afterAutospacing="1" w:line="240" w:lineRule="auto"/>
        <w:jc w:val="both"/>
        <w:outlineLvl w:val="2"/>
        <w:rPr>
          <w:rFonts w:ascii="Jameel Noori Nastaleeq" w:eastAsia="Times New Roman" w:hAnsi="Jameel Noori Nastaleeq" w:cs="Jameel Noori Nastaleeq"/>
          <w:b/>
          <w:bCs/>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اسلام کا معاشی تصور: عدل پر مبنی نظام</w:t>
      </w:r>
    </w:p>
    <w:p w14:paraId="17ED5441" w14:textId="2C518C9E" w:rsidR="00B835DB" w:rsidRPr="006361C0" w:rsidRDefault="00B835DB" w:rsidP="006361C0">
      <w:p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kern w:val="0"/>
          <w:sz w:val="32"/>
          <w:szCs w:val="32"/>
          <w:rtl/>
          <w14:ligatures w14:val="none"/>
        </w:rPr>
        <w:t>اسلام کا معاشی تصور اس بنیاد پر قائم ہے کہ تمام نعمتیں اللہ کی ملکیت ہیں، انسان ان کا محض امین ہے۔ قرآن مجید میں ارشادِ باری تعالیٰ ہے</w:t>
      </w:r>
      <w:r w:rsidRPr="00B835DB">
        <w:rPr>
          <w:rFonts w:ascii="Jameel Noori Nastaleeq" w:eastAsia="Times New Roman" w:hAnsi="Jameel Noori Nastaleeq" w:cs="Jameel Noori Nastaleeq"/>
          <w:b/>
          <w:bCs/>
          <w:kern w:val="0"/>
          <w:sz w:val="32"/>
          <w:szCs w:val="32"/>
          <w14:ligatures w14:val="none"/>
        </w:rPr>
        <w:t>"</w:t>
      </w:r>
      <w:r w:rsidRPr="00DE1E88">
        <w:rPr>
          <w:rFonts w:ascii="Traditional Arabic" w:eastAsia="Times New Roman" w:hAnsi="Traditional Arabic" w:cs="Traditional Arabic"/>
          <w:b/>
          <w:bCs/>
          <w:kern w:val="0"/>
          <w:sz w:val="32"/>
          <w:szCs w:val="32"/>
          <w:rtl/>
          <w14:ligatures w14:val="none"/>
        </w:rPr>
        <w:t>وَآتُوهُم مِّن مَّالِ اللَّـهِ الَّذِي آتَاكُم</w:t>
      </w:r>
      <w:r w:rsidRPr="00B835DB">
        <w:rPr>
          <w:rFonts w:ascii="Jameel Noori Nastaleeq" w:eastAsia="Times New Roman" w:hAnsi="Jameel Noori Nastaleeq" w:cs="Jameel Noori Nastaleeq" w:hint="cs"/>
          <w:b/>
          <w:bCs/>
          <w:kern w:val="0"/>
          <w:sz w:val="32"/>
          <w:szCs w:val="32"/>
          <w:rtl/>
          <w14:ligatures w14:val="none"/>
        </w:rPr>
        <w:t>ْ</w:t>
      </w:r>
      <w:r w:rsidRPr="00B835DB">
        <w:rPr>
          <w:rFonts w:ascii="Jameel Noori Nastaleeq" w:eastAsia="Times New Roman" w:hAnsi="Jameel Noori Nastaleeq" w:cs="Jameel Noori Nastaleeq"/>
          <w:b/>
          <w:bCs/>
          <w:kern w:val="0"/>
          <w:sz w:val="32"/>
          <w:szCs w:val="32"/>
          <w14:ligatures w14:val="none"/>
        </w:rPr>
        <w:t>"</w:t>
      </w:r>
      <w:r w:rsidR="00C77B0C">
        <w:rPr>
          <w:rFonts w:ascii="Jameel Noori Nastaleeq" w:eastAsia="Times New Roman" w:hAnsi="Jameel Noori Nastaleeq" w:cs="Jameel Noori Nastaleeq" w:hint="cs"/>
          <w:b/>
          <w:bCs/>
          <w:kern w:val="0"/>
          <w:sz w:val="32"/>
          <w:szCs w:val="32"/>
          <w:rtl/>
          <w14:ligatures w14:val="none"/>
        </w:rPr>
        <w:t>(النور:۳۳)</w:t>
      </w:r>
      <w:r w:rsidR="00C77B0C">
        <w:rPr>
          <w:rFonts w:ascii="Jameel Noori Nastaleeq" w:eastAsia="Times New Roman" w:hAnsi="Jameel Noori Nastaleeq" w:cs="Jameel Noori Nastaleeq" w:hint="cs"/>
          <w:kern w:val="0"/>
          <w:sz w:val="32"/>
          <w:szCs w:val="32"/>
          <w:rtl/>
          <w14:ligatures w14:val="none"/>
        </w:rPr>
        <w:t>(</w:t>
      </w:r>
      <w:r w:rsidRPr="00B835DB">
        <w:rPr>
          <w:rFonts w:ascii="Jameel Noori Nastaleeq" w:eastAsia="Times New Roman" w:hAnsi="Jameel Noori Nastaleeq" w:cs="Jameel Noori Nastaleeq"/>
          <w:kern w:val="0"/>
          <w:sz w:val="32"/>
          <w:szCs w:val="32"/>
          <w:rtl/>
          <w14:ligatures w14:val="none"/>
        </w:rPr>
        <w:t>اور انہیں دو اس مال میں سے جو اللہ نے تمہیں دیا ہے۔</w:t>
      </w:r>
      <w:r w:rsidR="00C77B0C">
        <w:rPr>
          <w:rFonts w:ascii="Jameel Noori Nastaleeq" w:eastAsia="Times New Roman" w:hAnsi="Jameel Noori Nastaleeq" w:cs="Jameel Noori Nastaleeq" w:hint="cs"/>
          <w:kern w:val="0"/>
          <w:sz w:val="32"/>
          <w:szCs w:val="32"/>
          <w:rtl/>
          <w14:ligatures w14:val="none"/>
        </w:rPr>
        <w:t>)</w:t>
      </w:r>
      <w:r w:rsidRPr="00B835DB">
        <w:rPr>
          <w:rFonts w:ascii="Jameel Noori Nastaleeq" w:eastAsia="Times New Roman" w:hAnsi="Jameel Noori Nastaleeq" w:cs="Jameel Noori Nastaleeq"/>
          <w:kern w:val="0"/>
          <w:sz w:val="32"/>
          <w:szCs w:val="32"/>
          <w:rtl/>
          <w14:ligatures w14:val="none"/>
        </w:rPr>
        <w:t xml:space="preserve">یہ آیت بتاتی ہے کہ مال اللہ کی امانت ہے، اس لیے دولت کے استعمال پر اخلاقی اور شرعی حدود قائم ہیں۔ اسلام نے معاشی انصاف کے لیے تین </w:t>
      </w:r>
      <w:r w:rsidRPr="00B835DB">
        <w:rPr>
          <w:rFonts w:ascii="Jameel Noori Nastaleeq" w:eastAsia="Times New Roman" w:hAnsi="Jameel Noori Nastaleeq" w:cs="Jameel Noori Nastaleeq"/>
          <w:kern w:val="0"/>
          <w:sz w:val="32"/>
          <w:szCs w:val="32"/>
          <w:rtl/>
          <w14:ligatures w14:val="none"/>
        </w:rPr>
        <w:lastRenderedPageBreak/>
        <w:t>اصول وضع کیے</w:t>
      </w:r>
      <w:r w:rsidR="006361C0">
        <w:rPr>
          <w:rFonts w:ascii="Jameel Noori Nastaleeq" w:eastAsia="Times New Roman" w:hAnsi="Jameel Noori Nastaleeq" w:cs="Jameel Noori Nastaleeq" w:hint="cs"/>
          <w:kern w:val="0"/>
          <w:sz w:val="32"/>
          <w:szCs w:val="32"/>
          <w:rtl/>
          <w14:ligatures w14:val="none"/>
        </w:rPr>
        <w:t xml:space="preserve">،جس کی طرف </w:t>
      </w:r>
      <w:r w:rsidR="006361C0" w:rsidRPr="006361C0">
        <w:rPr>
          <w:rFonts w:ascii="Jameel Noori Nastaleeq" w:eastAsia="Times New Roman" w:hAnsi="Jameel Noori Nastaleeq" w:cs="Jameel Noori Nastaleeq"/>
          <w:kern w:val="0"/>
          <w:sz w:val="32"/>
          <w:szCs w:val="32"/>
          <w:rtl/>
          <w14:ligatures w14:val="none"/>
        </w:rPr>
        <w:t>مولانا حفظ الرحمن سیوہاروی</w:t>
      </w:r>
      <w:r w:rsidR="006361C0">
        <w:rPr>
          <w:rFonts w:ascii="Jameel Noori Nastaleeq" w:eastAsia="Times New Roman" w:hAnsi="Jameel Noori Nastaleeq" w:cs="Jameel Noori Nastaleeq" w:hint="cs"/>
          <w:kern w:val="0"/>
          <w:sz w:val="32"/>
          <w:szCs w:val="32"/>
          <w:rtl/>
          <w14:ligatures w14:val="none"/>
        </w:rPr>
        <w:t xml:space="preserve"> ؒنے بھی اپنی کتاب اسلام کا اقتصادی نظام میں بھی اس کی طرف اشارہ کیا ہے ۔</w:t>
      </w:r>
    </w:p>
    <w:p w14:paraId="06C5F71E" w14:textId="77777777" w:rsidR="00B835DB" w:rsidRPr="006361C0" w:rsidRDefault="00B835DB" w:rsidP="006361C0">
      <w:pPr>
        <w:numPr>
          <w:ilvl w:val="0"/>
          <w:numId w:val="2"/>
        </w:numPr>
        <w:bidi/>
        <w:spacing w:before="100" w:beforeAutospacing="1" w:after="100" w:afterAutospacing="1" w:line="240" w:lineRule="auto"/>
        <w:jc w:val="both"/>
        <w:rPr>
          <w:rFonts w:ascii="Jameel Noori Nastaleeq" w:eastAsia="Times New Roman" w:hAnsi="Jameel Noori Nastaleeq" w:cs="Jameel Noori Nastaleeq"/>
          <w:kern w:val="0"/>
          <w:sz w:val="32"/>
          <w:szCs w:val="32"/>
          <w14:ligatures w14:val="none"/>
        </w:rPr>
      </w:pPr>
      <w:r w:rsidRPr="006361C0">
        <w:rPr>
          <w:rFonts w:ascii="Jameel Noori Nastaleeq" w:eastAsia="Times New Roman" w:hAnsi="Jameel Noori Nastaleeq" w:cs="Jameel Noori Nastaleeq"/>
          <w:kern w:val="0"/>
          <w:sz w:val="32"/>
          <w:szCs w:val="32"/>
          <w:rtl/>
          <w14:ligatures w14:val="none"/>
        </w:rPr>
        <w:t>ملکیت کی آزادی مگر حدود کے ساتھ</w:t>
      </w:r>
    </w:p>
    <w:p w14:paraId="73A5E188" w14:textId="77777777" w:rsidR="00B835DB" w:rsidRPr="006361C0" w:rsidRDefault="00B835DB" w:rsidP="006361C0">
      <w:pPr>
        <w:numPr>
          <w:ilvl w:val="0"/>
          <w:numId w:val="2"/>
        </w:numPr>
        <w:bidi/>
        <w:spacing w:before="100" w:beforeAutospacing="1" w:after="100" w:afterAutospacing="1" w:line="240" w:lineRule="auto"/>
        <w:jc w:val="both"/>
        <w:rPr>
          <w:rFonts w:ascii="Jameel Noori Nastaleeq" w:eastAsia="Times New Roman" w:hAnsi="Jameel Noori Nastaleeq" w:cs="Jameel Noori Nastaleeq"/>
          <w:kern w:val="0"/>
          <w:sz w:val="32"/>
          <w:szCs w:val="32"/>
          <w14:ligatures w14:val="none"/>
        </w:rPr>
      </w:pPr>
      <w:r w:rsidRPr="006361C0">
        <w:rPr>
          <w:rFonts w:ascii="Jameel Noori Nastaleeq" w:eastAsia="Times New Roman" w:hAnsi="Jameel Noori Nastaleeq" w:cs="Jameel Noori Nastaleeq"/>
          <w:kern w:val="0"/>
          <w:sz w:val="32"/>
          <w:szCs w:val="32"/>
          <w:rtl/>
          <w14:ligatures w14:val="none"/>
        </w:rPr>
        <w:t>سرمایے کی گردش کا فطری نظام</w:t>
      </w:r>
    </w:p>
    <w:p w14:paraId="3DCA21FB" w14:textId="77777777" w:rsidR="00B835DB" w:rsidRPr="006361C0" w:rsidRDefault="00B835DB" w:rsidP="006361C0">
      <w:pPr>
        <w:numPr>
          <w:ilvl w:val="0"/>
          <w:numId w:val="2"/>
        </w:numPr>
        <w:bidi/>
        <w:spacing w:before="100" w:beforeAutospacing="1" w:after="100" w:afterAutospacing="1" w:line="240" w:lineRule="auto"/>
        <w:jc w:val="both"/>
        <w:rPr>
          <w:rFonts w:ascii="Jameel Noori Nastaleeq" w:eastAsia="Times New Roman" w:hAnsi="Jameel Noori Nastaleeq" w:cs="Jameel Noori Nastaleeq"/>
          <w:kern w:val="0"/>
          <w:sz w:val="32"/>
          <w:szCs w:val="32"/>
          <w14:ligatures w14:val="none"/>
        </w:rPr>
      </w:pPr>
      <w:r w:rsidRPr="006361C0">
        <w:rPr>
          <w:rFonts w:ascii="Jameel Noori Nastaleeq" w:eastAsia="Times New Roman" w:hAnsi="Jameel Noori Nastaleeq" w:cs="Jameel Noori Nastaleeq"/>
          <w:kern w:val="0"/>
          <w:sz w:val="32"/>
          <w:szCs w:val="32"/>
          <w:rtl/>
          <w14:ligatures w14:val="none"/>
        </w:rPr>
        <w:t>ضرورت مندوں کے حقوق کا تحفظ</w:t>
      </w:r>
    </w:p>
    <w:p w14:paraId="56E45E70" w14:textId="0DEFA0E6" w:rsidR="00B835DB" w:rsidRPr="00B835DB" w:rsidRDefault="00B835DB" w:rsidP="00C77B0C">
      <w:pPr>
        <w:bidi/>
        <w:spacing w:before="100" w:beforeAutospacing="1" w:after="100" w:afterAutospacing="1" w:line="240" w:lineRule="auto"/>
        <w:jc w:val="both"/>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kern w:val="0"/>
          <w:sz w:val="32"/>
          <w:szCs w:val="32"/>
          <w:rtl/>
          <w14:ligatures w14:val="none"/>
        </w:rPr>
        <w:t>یہ تینوں اصول زکوٰۃ کے نظام میں اپنی مکمل شکل میں جلوہ گر ہوتے ہیں۔</w:t>
      </w:r>
    </w:p>
    <w:p w14:paraId="1207CDC6" w14:textId="77777777" w:rsidR="00B835DB" w:rsidRPr="00B835DB" w:rsidRDefault="00B835DB" w:rsidP="00C77B0C">
      <w:pPr>
        <w:bidi/>
        <w:spacing w:before="100" w:beforeAutospacing="1" w:after="100" w:afterAutospacing="1" w:line="240" w:lineRule="auto"/>
        <w:jc w:val="both"/>
        <w:outlineLvl w:val="2"/>
        <w:rPr>
          <w:rFonts w:ascii="Jameel Noori Nastaleeq" w:eastAsia="Times New Roman" w:hAnsi="Jameel Noori Nastaleeq" w:cs="Jameel Noori Nastaleeq"/>
          <w:b/>
          <w:bCs/>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زکوٰۃ کا فلسفہ اور اس کی ہمہ گیر حیثیت</w:t>
      </w:r>
    </w:p>
    <w:p w14:paraId="248C0970" w14:textId="6F2A6181" w:rsidR="00B835DB" w:rsidRPr="00B835DB" w:rsidRDefault="00B835DB" w:rsidP="00683F49">
      <w:pPr>
        <w:bidi/>
        <w:spacing w:before="100" w:beforeAutospacing="1" w:after="100" w:afterAutospacing="1" w:line="240" w:lineRule="auto"/>
        <w:ind w:firstLine="720"/>
        <w:jc w:val="both"/>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kern w:val="0"/>
          <w:sz w:val="32"/>
          <w:szCs w:val="32"/>
          <w:rtl/>
          <w14:ligatures w14:val="none"/>
        </w:rPr>
        <w:t>زکوٰۃ محض عبادت نہیں بلکہ ایک جامع مالیاتی نظام ہے جس کا مقصد دولت کی تطہیر، سماجی عدل، اور معاشی توازن کا قیام ہے۔ ’’زکوٰۃ‘‘ کا لفظی مطلب ہے "پاکیزگی" اور "نشوونما"۔ یعنی یہ نظام فرد کے مال کو پاک بھی کرتا ہے اور معاشرے کی معیشت کو نشوونما بھی دیتا ہے۔قرآن میں ارشاد ہے</w:t>
      </w:r>
      <w:r w:rsidRPr="00B835DB">
        <w:rPr>
          <w:rFonts w:ascii="Jameel Noori Nastaleeq" w:eastAsia="Times New Roman" w:hAnsi="Jameel Noori Nastaleeq" w:cs="Jameel Noori Nastaleeq"/>
          <w:kern w:val="0"/>
          <w:sz w:val="32"/>
          <w:szCs w:val="32"/>
          <w14:ligatures w14:val="none"/>
        </w:rPr>
        <w:t>:</w:t>
      </w:r>
      <w:r w:rsidR="00683F49">
        <w:rPr>
          <w:rFonts w:ascii="Jameel Noori Nastaleeq" w:eastAsia="Times New Roman" w:hAnsi="Jameel Noori Nastaleeq" w:cs="Jameel Noori Nastaleeq" w:hint="cs"/>
          <w:kern w:val="0"/>
          <w:sz w:val="32"/>
          <w:szCs w:val="32"/>
          <w:rtl/>
          <w14:ligatures w14:val="none"/>
        </w:rPr>
        <w:t>’’</w:t>
      </w:r>
      <w:r w:rsidRPr="00683F49">
        <w:rPr>
          <w:rFonts w:ascii="Traditional Arabic" w:eastAsia="Times New Roman" w:hAnsi="Traditional Arabic" w:cs="Traditional Arabic"/>
          <w:b/>
          <w:bCs/>
          <w:kern w:val="0"/>
          <w:sz w:val="32"/>
          <w:szCs w:val="32"/>
          <w:rtl/>
          <w14:ligatures w14:val="none"/>
        </w:rPr>
        <w:t>خُذْ مِنْ أَمْوَالِهِمْ صَدَقَةً تُطَهِّرُهُمْ وَتُزَكِّيهِم بِهَا</w:t>
      </w:r>
      <w:r w:rsidRPr="00683F49">
        <w:rPr>
          <w:rFonts w:ascii="Traditional Arabic" w:eastAsia="Times New Roman" w:hAnsi="Traditional Arabic" w:cs="Traditional Arabic"/>
          <w:b/>
          <w:bCs/>
          <w:kern w:val="0"/>
          <w:sz w:val="32"/>
          <w:szCs w:val="32"/>
          <w14:ligatures w14:val="none"/>
        </w:rPr>
        <w:t>"</w:t>
      </w:r>
      <w:r w:rsidR="00683F49">
        <w:rPr>
          <w:rFonts w:ascii="Traditional Arabic" w:eastAsia="Times New Roman" w:hAnsi="Traditional Arabic" w:cs="Traditional Arabic" w:hint="cs"/>
          <w:b/>
          <w:bCs/>
          <w:kern w:val="0"/>
          <w:sz w:val="32"/>
          <w:szCs w:val="32"/>
          <w:rtl/>
          <w14:ligatures w14:val="none"/>
        </w:rPr>
        <w:t>’’</w:t>
      </w:r>
      <w:r w:rsidRPr="00B835DB">
        <w:rPr>
          <w:rFonts w:ascii="Jameel Noori Nastaleeq" w:eastAsia="Times New Roman" w:hAnsi="Jameel Noori Nastaleeq" w:cs="Jameel Noori Nastaleeq"/>
          <w:kern w:val="0"/>
          <w:sz w:val="32"/>
          <w:szCs w:val="32"/>
          <w:rtl/>
          <w14:ligatures w14:val="none"/>
        </w:rPr>
        <w:t>التوبہ: 103</w:t>
      </w:r>
      <w:r w:rsidR="00683F49">
        <w:rPr>
          <w:rFonts w:ascii="Jameel Noori Nastaleeq" w:eastAsia="Times New Roman" w:hAnsi="Jameel Noori Nastaleeq" w:cs="Jameel Noori Nastaleeq" w:hint="cs"/>
          <w:kern w:val="0"/>
          <w:sz w:val="32"/>
          <w:szCs w:val="32"/>
          <w:rtl/>
          <w14:ligatures w14:val="none"/>
        </w:rPr>
        <w:t>‘‘(</w:t>
      </w:r>
      <w:r w:rsidRPr="00B835DB">
        <w:rPr>
          <w:rFonts w:ascii="Jameel Noori Nastaleeq" w:eastAsia="Times New Roman" w:hAnsi="Jameel Noori Nastaleeq" w:cs="Jameel Noori Nastaleeq"/>
          <w:kern w:val="0"/>
          <w:sz w:val="32"/>
          <w:szCs w:val="32"/>
          <w:rtl/>
          <w14:ligatures w14:val="none"/>
        </w:rPr>
        <w:t>ان کے مالوں سے صدقہ (زکوٰۃ) لے تاکہ تو ان کو پاک کرے اور ان کا تزکیہ کرے۔</w:t>
      </w:r>
      <w:r w:rsidRPr="00B835DB">
        <w:rPr>
          <w:rFonts w:ascii="Jameel Noori Nastaleeq" w:eastAsia="Times New Roman" w:hAnsi="Jameel Noori Nastaleeq" w:cs="Jameel Noori Nastaleeq"/>
          <w:kern w:val="0"/>
          <w:sz w:val="32"/>
          <w:szCs w:val="32"/>
          <w14:ligatures w14:val="none"/>
        </w:rPr>
        <w:t>"</w:t>
      </w:r>
      <w:r w:rsidR="00683F49">
        <w:rPr>
          <w:rFonts w:ascii="Jameel Noori Nastaleeq" w:eastAsia="Times New Roman" w:hAnsi="Jameel Noori Nastaleeq" w:cs="Jameel Noori Nastaleeq" w:hint="cs"/>
          <w:kern w:val="0"/>
          <w:sz w:val="32"/>
          <w:szCs w:val="32"/>
          <w:rtl/>
          <w14:ligatures w14:val="none"/>
        </w:rPr>
        <w:t xml:space="preserve">پس </w:t>
      </w:r>
      <w:r w:rsidRPr="00B835DB">
        <w:rPr>
          <w:rFonts w:ascii="Jameel Noori Nastaleeq" w:eastAsia="Times New Roman" w:hAnsi="Jameel Noori Nastaleeq" w:cs="Jameel Noori Nastaleeq"/>
          <w:kern w:val="0"/>
          <w:sz w:val="32"/>
          <w:szCs w:val="32"/>
          <w:rtl/>
          <w14:ligatures w14:val="none"/>
        </w:rPr>
        <w:t>زکوٰۃ کا نظام دولت کے بہاؤ کو متوازن بناتا ہے، مالدار طبقے کو ان کی ذمہ داری یاد دلاتا ہے، اور محروم طبقے کو عزت و وقار کے ساتھ زندگی گزارنے کے وسائل فراہم کرتا ہے۔</w:t>
      </w:r>
    </w:p>
    <w:p w14:paraId="2B52D83E" w14:textId="77777777" w:rsidR="00B835DB" w:rsidRPr="00B835DB" w:rsidRDefault="00B835DB" w:rsidP="00C77B0C">
      <w:pPr>
        <w:bidi/>
        <w:spacing w:before="100" w:beforeAutospacing="1" w:after="100" w:afterAutospacing="1" w:line="240" w:lineRule="auto"/>
        <w:jc w:val="both"/>
        <w:outlineLvl w:val="2"/>
        <w:rPr>
          <w:rFonts w:ascii="Jameel Noori Nastaleeq" w:eastAsia="Times New Roman" w:hAnsi="Jameel Noori Nastaleeq" w:cs="Jameel Noori Nastaleeq"/>
          <w:b/>
          <w:bCs/>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زکوٰۃ پر مبنی نظام کی بنیادی خصوصیات</w:t>
      </w:r>
    </w:p>
    <w:p w14:paraId="243E9219" w14:textId="77777777" w:rsidR="00B835DB" w:rsidRPr="00B835DB" w:rsidRDefault="00B835DB" w:rsidP="00683F49">
      <w:pPr>
        <w:numPr>
          <w:ilvl w:val="0"/>
          <w:numId w:val="3"/>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عدلِ اجتماعی کا قیام</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زکوٰۃ ہر مالدار پر لازم ہے، خواہ وہ حاکم ہو یا رعایا۔ اس میں کسی طبقے کے لیے استثنا نہیں۔ یہ اصول سرمایہ دارانہ امتیاز کو ختم کرتا ہے اور مساوات کو فروغ دیتا ہے۔</w:t>
      </w:r>
    </w:p>
    <w:p w14:paraId="7B224FDF" w14:textId="787F18F3" w:rsidR="00B835DB" w:rsidRPr="00375495" w:rsidRDefault="00B835DB" w:rsidP="00375495">
      <w:pPr>
        <w:numPr>
          <w:ilvl w:val="0"/>
          <w:numId w:val="3"/>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استحصالی ٹیکس کا خاتمہ</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اسلامی ریاست میں زکوٰۃ کے نفاذ کے بعد ظالمانہ ٹیکسوں کی گنجائش باقی نہیں رہتی۔ حضرت ابوبکرؓ نے فرمایا</w:t>
      </w:r>
      <w:r w:rsidRPr="00B835DB">
        <w:rPr>
          <w:rFonts w:ascii="Jameel Noori Nastaleeq" w:eastAsia="Times New Roman" w:hAnsi="Jameel Noori Nastaleeq" w:cs="Jameel Noori Nastaleeq"/>
          <w:kern w:val="0"/>
          <w:sz w:val="32"/>
          <w:szCs w:val="32"/>
          <w14:ligatures w14:val="none"/>
        </w:rPr>
        <w:t>:</w:t>
      </w:r>
      <w:r w:rsidRPr="00375495">
        <w:rPr>
          <w:rFonts w:ascii="Jameel Noori Nastaleeq" w:eastAsia="Times New Roman" w:hAnsi="Jameel Noori Nastaleeq" w:cs="Jameel Noori Nastaleeq"/>
          <w:kern w:val="0"/>
          <w:sz w:val="32"/>
          <w:szCs w:val="32"/>
          <w:rtl/>
          <w14:ligatures w14:val="none"/>
        </w:rPr>
        <w:t>واللہ! اگر کوئی شخص اونٹ کے رسی کے برابر بھی زکوٰۃ روک لے گا تو میں اس سے جہاد کروں گا۔</w:t>
      </w:r>
      <w:r w:rsidR="00375495">
        <w:rPr>
          <w:rFonts w:ascii="Jameel Noori Nastaleeq" w:eastAsia="Times New Roman" w:hAnsi="Jameel Noori Nastaleeq" w:cs="Jameel Noori Nastaleeq" w:hint="cs"/>
          <w:kern w:val="0"/>
          <w:sz w:val="32"/>
          <w:szCs w:val="32"/>
          <w:rtl/>
          <w14:ligatures w14:val="none"/>
        </w:rPr>
        <w:t>جیسا کہ امام بخاری ؒ  روایت نقل کرتے ہے ،ایک حصہ کو نقل کیا جاتا ہے ۔</w:t>
      </w:r>
      <w:r w:rsidR="00375495" w:rsidRPr="00375495">
        <w:rPr>
          <w:rFonts w:ascii="Traditional Arabic" w:eastAsia="Times New Roman" w:hAnsi="Traditional Arabic" w:cs="Traditional Arabic"/>
          <w:kern w:val="0"/>
          <w:sz w:val="32"/>
          <w:szCs w:val="32"/>
          <w:rtl/>
          <w14:ligatures w14:val="none"/>
        </w:rPr>
        <w:t>’’</w:t>
      </w:r>
      <w:r w:rsidR="00375495" w:rsidRPr="00375495">
        <w:rPr>
          <w:rFonts w:ascii="Traditional Arabic" w:hAnsi="Traditional Arabic" w:cs="Traditional Arabic"/>
          <w:rtl/>
        </w:rPr>
        <w:t xml:space="preserve"> </w:t>
      </w:r>
      <w:r w:rsidR="00375495" w:rsidRPr="00375495">
        <w:rPr>
          <w:rFonts w:ascii="Traditional Arabic" w:eastAsia="Times New Roman" w:hAnsi="Traditional Arabic" w:cs="Traditional Arabic"/>
          <w:kern w:val="0"/>
          <w:sz w:val="32"/>
          <w:szCs w:val="32"/>
          <w:rtl/>
          <w14:ligatures w14:val="none"/>
        </w:rPr>
        <w:t xml:space="preserve">وَاللّٰهِ لَوْ مَنَعُونِي عِقَالًا كَانُوا يُؤَدُّونَهُ إِلَى رَسُولِ اللّٰهِ </w:t>
      </w:r>
      <w:r w:rsidR="00375495" w:rsidRPr="00375495">
        <w:rPr>
          <w:rFonts w:ascii="Times New Roman" w:eastAsia="Times New Roman" w:hAnsi="Times New Roman" w:cs="Times New Roman" w:hint="cs"/>
          <w:kern w:val="0"/>
          <w:sz w:val="32"/>
          <w:szCs w:val="32"/>
          <w:rtl/>
          <w14:ligatures w14:val="none"/>
        </w:rPr>
        <w:t>ﷺ</w:t>
      </w:r>
      <w:r w:rsidR="00375495" w:rsidRPr="00375495">
        <w:rPr>
          <w:rFonts w:ascii="Traditional Arabic" w:eastAsia="Times New Roman" w:hAnsi="Traditional Arabic" w:cs="Traditional Arabic"/>
          <w:kern w:val="0"/>
          <w:sz w:val="32"/>
          <w:szCs w:val="32"/>
          <w:rtl/>
          <w14:ligatures w14:val="none"/>
        </w:rPr>
        <w:t xml:space="preserve"> لَقَاتَلْتُهُمْ عَلَى مَنْعِهِ</w:t>
      </w:r>
      <w:r w:rsidR="00375495" w:rsidRPr="00375495">
        <w:rPr>
          <w:rFonts w:ascii="Times New Roman" w:eastAsia="Times New Roman" w:hAnsi="Times New Roman" w:cs="Times New Roman" w:hint="cs"/>
          <w:kern w:val="0"/>
          <w:sz w:val="32"/>
          <w:szCs w:val="32"/>
          <w:rtl/>
          <w14:ligatures w14:val="none"/>
        </w:rPr>
        <w:t>۔</w:t>
      </w:r>
      <w:r w:rsidR="00375495" w:rsidRPr="00375495">
        <w:rPr>
          <w:rFonts w:ascii="Traditional Arabic" w:eastAsia="Times New Roman" w:hAnsi="Traditional Arabic" w:cs="Traditional Arabic"/>
          <w:kern w:val="0"/>
          <w:sz w:val="32"/>
          <w:szCs w:val="32"/>
          <w:rtl/>
          <w14:ligatures w14:val="none"/>
        </w:rPr>
        <w:t>‘‘</w:t>
      </w:r>
      <w:r w:rsidR="00375495">
        <w:rPr>
          <w:rStyle w:val="FootnoteReference"/>
          <w:rFonts w:ascii="Traditional Arabic" w:eastAsia="Times New Roman" w:hAnsi="Traditional Arabic" w:cs="Traditional Arabic"/>
          <w:kern w:val="0"/>
          <w:sz w:val="32"/>
          <w:szCs w:val="32"/>
          <w:rtl/>
          <w14:ligatures w14:val="none"/>
        </w:rPr>
        <w:footnoteReference w:id="1"/>
      </w:r>
      <w:r w:rsidRPr="00375495">
        <w:rPr>
          <w:rFonts w:ascii="Jameel Noori Nastaleeq" w:eastAsia="Times New Roman" w:hAnsi="Jameel Noori Nastaleeq" w:cs="Jameel Noori Nastaleeq"/>
          <w:kern w:val="0"/>
          <w:sz w:val="32"/>
          <w:szCs w:val="32"/>
          <w14:ligatures w14:val="none"/>
        </w:rPr>
        <w:br/>
      </w:r>
      <w:r w:rsidRPr="00375495">
        <w:rPr>
          <w:rFonts w:ascii="Jameel Noori Nastaleeq" w:eastAsia="Times New Roman" w:hAnsi="Jameel Noori Nastaleeq" w:cs="Jameel Noori Nastaleeq"/>
          <w:kern w:val="0"/>
          <w:sz w:val="32"/>
          <w:szCs w:val="32"/>
          <w:rtl/>
          <w14:ligatures w14:val="none"/>
        </w:rPr>
        <w:t>اس سے واضح ہوتا ہے کہ زکوٰۃ ہی وہ متوازن نظام ہے جو ریاستی مالیات کو عدل پر استوار کرتا ہے۔</w:t>
      </w:r>
    </w:p>
    <w:p w14:paraId="6E5F05A3" w14:textId="77777777" w:rsidR="00B835DB" w:rsidRPr="00B835DB" w:rsidRDefault="00B835DB" w:rsidP="00375495">
      <w:pPr>
        <w:numPr>
          <w:ilvl w:val="0"/>
          <w:numId w:val="3"/>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فلاحِ عامہ کی ضمانت</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زکوٰۃ کی آٹھ مصارف قرآن میں متعین کی گئی ہیں (التوبہ: 60) جن میں غریب، مسکین، قرضدار، مسافر، اور فی سبیل اللہ شامل ہیں۔ یہ تقسیم بتاتی ہے کہ زکوٰۃ کا مقصد طبقاتی فلاح نہیں بلکہ اجتماعی فلاح ہے۔</w:t>
      </w:r>
    </w:p>
    <w:p w14:paraId="0BA614DE" w14:textId="41709125" w:rsidR="00B835DB" w:rsidRPr="007E26E2" w:rsidRDefault="00B835DB" w:rsidP="00375495">
      <w:pPr>
        <w:numPr>
          <w:ilvl w:val="0"/>
          <w:numId w:val="3"/>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ترقی اور گردشِ دولت</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 xml:space="preserve">زکوٰۃ سرمایہ کو گردش میں لاتی ہے۔ جو سرمایہ رک جائے، اس پر زکوٰۃ لازم ہوتی ہے، نتیجتاً </w:t>
      </w:r>
      <w:r w:rsidR="00375495">
        <w:rPr>
          <w:rFonts w:ascii="Jameel Noori Nastaleeq" w:eastAsia="Times New Roman" w:hAnsi="Jameel Noori Nastaleeq" w:cs="Jameel Noori Nastaleeq" w:hint="cs"/>
          <w:kern w:val="0"/>
          <w:sz w:val="32"/>
          <w:szCs w:val="32"/>
          <w:rtl/>
          <w14:ligatures w14:val="none"/>
        </w:rPr>
        <w:t>ل</w:t>
      </w:r>
      <w:r w:rsidRPr="00B835DB">
        <w:rPr>
          <w:rFonts w:ascii="Jameel Noori Nastaleeq" w:eastAsia="Times New Roman" w:hAnsi="Jameel Noori Nastaleeq" w:cs="Jameel Noori Nastaleeq"/>
          <w:kern w:val="0"/>
          <w:sz w:val="32"/>
          <w:szCs w:val="32"/>
          <w:rtl/>
          <w14:ligatures w14:val="none"/>
        </w:rPr>
        <w:t>وگ اپنا مال معیشت میں لگانے پر مجبور ہوتے ہیں۔ یہ عمل سرمایہ کاری، تجارت اور روزگار کے نئے مواقع پیدا کرتا ہے۔</w:t>
      </w:r>
    </w:p>
    <w:p w14:paraId="7D7B51ED" w14:textId="77777777" w:rsidR="00B835DB" w:rsidRPr="00B835DB" w:rsidRDefault="00B835DB" w:rsidP="00C77B0C">
      <w:pPr>
        <w:bidi/>
        <w:spacing w:before="100" w:beforeAutospacing="1" w:after="100" w:afterAutospacing="1" w:line="240" w:lineRule="auto"/>
        <w:jc w:val="both"/>
        <w:outlineLvl w:val="2"/>
        <w:rPr>
          <w:rFonts w:ascii="Jameel Noori Nastaleeq" w:eastAsia="Times New Roman" w:hAnsi="Jameel Noori Nastaleeq" w:cs="Jameel Noori Nastaleeq"/>
          <w:b/>
          <w:bCs/>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تاریخی مثالیں: خلافتِ راشدہ اور بنو امیہ کا نظام</w:t>
      </w:r>
    </w:p>
    <w:p w14:paraId="7F02E3A9" w14:textId="77777777" w:rsidR="00B835DB" w:rsidRPr="00B835DB" w:rsidRDefault="00B835DB" w:rsidP="00C77B0C">
      <w:pPr>
        <w:bidi/>
        <w:spacing w:before="100" w:beforeAutospacing="1" w:after="100" w:afterAutospacing="1" w:line="240" w:lineRule="auto"/>
        <w:jc w:val="both"/>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kern w:val="0"/>
          <w:sz w:val="32"/>
          <w:szCs w:val="32"/>
          <w:rtl/>
          <w14:ligatures w14:val="none"/>
        </w:rPr>
        <w:t>اسلامی تاریخ میں زکوٰۃ کا نظام ریاستی سطح پر نافذ ہو کر حقیقی فلاحی نظام میں ڈھل چکا ہے۔</w:t>
      </w:r>
    </w:p>
    <w:p w14:paraId="2CE4C042" w14:textId="77777777" w:rsidR="00B835DB" w:rsidRPr="00B835DB" w:rsidRDefault="00B835DB" w:rsidP="002A3749">
      <w:pPr>
        <w:numPr>
          <w:ilvl w:val="0"/>
          <w:numId w:val="4"/>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خلافتِ ابوبکرؓ</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حضرت ابوبکرؓ نے زکوٰۃ کی وصولی کے لیے باقاعدہ اہلکار مقرر کیے۔ ان کے دور میں زکوٰۃ بیت المال کا سب سے بڑا ذریعہ تھی، جس سے غربت کا خاتمہ ہوا۔</w:t>
      </w:r>
    </w:p>
    <w:p w14:paraId="48A9FE9D" w14:textId="4E94F3DF" w:rsidR="002A3749" w:rsidRPr="002A3749" w:rsidRDefault="00B835DB" w:rsidP="008474F2">
      <w:pPr>
        <w:numPr>
          <w:ilvl w:val="0"/>
          <w:numId w:val="4"/>
        </w:numPr>
        <w:bidi/>
        <w:rPr>
          <w:rFonts w:ascii="Jameel Noori Nastaleeq" w:hAnsi="Jameel Noori Nastaleeq" w:cs="Jameel Noori Nastaleeq"/>
          <w:sz w:val="32"/>
          <w:szCs w:val="32"/>
        </w:rPr>
      </w:pPr>
      <w:r w:rsidRPr="00B835DB">
        <w:rPr>
          <w:rFonts w:ascii="Jameel Noori Nastaleeq" w:eastAsia="Times New Roman" w:hAnsi="Jameel Noori Nastaleeq" w:cs="Jameel Noori Nastaleeq"/>
          <w:b/>
          <w:bCs/>
          <w:kern w:val="0"/>
          <w:sz w:val="32"/>
          <w:szCs w:val="32"/>
          <w:rtl/>
          <w14:ligatures w14:val="none"/>
        </w:rPr>
        <w:t>دورِ عمر بن الخطابؓ</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حضرت عمرؓ نے زکوٰۃ کے مصارف کو منظم کیا، مستحقین کی فہرستیں تیار کرائیں، اور بیت المال کے ذریعے پورے عرب میں فلاحی منصوبے شروع کیے۔ ایک موقع پر فرمایا</w:t>
      </w:r>
      <w:r w:rsidR="008474F2">
        <w:rPr>
          <w:rFonts w:ascii="Jameel Noori Nastaleeq" w:eastAsia="Times New Roman" w:hAnsi="Jameel Noori Nastaleeq" w:cs="Jameel Noori Nastaleeq" w:hint="cs"/>
          <w:kern w:val="0"/>
          <w:sz w:val="32"/>
          <w:szCs w:val="32"/>
          <w:rtl/>
          <w14:ligatures w14:val="none"/>
        </w:rPr>
        <w:t>،</w:t>
      </w:r>
      <w:r w:rsidR="002A3749">
        <w:rPr>
          <w:rFonts w:ascii="Jameel Noori Nastaleeq" w:eastAsia="Times New Roman" w:hAnsi="Jameel Noori Nastaleeq" w:cs="Jameel Noori Nastaleeq" w:hint="cs"/>
          <w:kern w:val="0"/>
          <w:sz w:val="32"/>
          <w:szCs w:val="32"/>
          <w:rtl/>
          <w14:ligatures w14:val="none"/>
        </w:rPr>
        <w:t>جیسا کہ أبو عبیدہ</w:t>
      </w:r>
      <w:r w:rsidR="008474F2">
        <w:rPr>
          <w:rFonts w:ascii="Jameel Noori Nastaleeq" w:eastAsia="Times New Roman" w:hAnsi="Jameel Noori Nastaleeq" w:cs="Jameel Noori Nastaleeq" w:hint="cs"/>
          <w:kern w:val="0"/>
          <w:sz w:val="32"/>
          <w:szCs w:val="32"/>
          <w:rtl/>
          <w14:ligatures w14:val="none"/>
        </w:rPr>
        <w:t xml:space="preserve"> القاسم بن سلام </w:t>
      </w:r>
      <w:r w:rsidR="002A3749">
        <w:rPr>
          <w:rFonts w:ascii="Jameel Noori Nastaleeq" w:eastAsia="Times New Roman" w:hAnsi="Jameel Noori Nastaleeq" w:cs="Jameel Noori Nastaleeq" w:hint="cs"/>
          <w:kern w:val="0"/>
          <w:sz w:val="32"/>
          <w:szCs w:val="32"/>
          <w:rtl/>
          <w14:ligatures w14:val="none"/>
        </w:rPr>
        <w:t xml:space="preserve">نے </w:t>
      </w:r>
      <w:r w:rsidR="002A3749" w:rsidRPr="002A3749">
        <w:rPr>
          <w:rFonts w:ascii="Jameel Noori Nastaleeq" w:hAnsi="Jameel Noori Nastaleeq" w:cs="Jameel Noori Nastaleeq"/>
          <w:sz w:val="32"/>
          <w:szCs w:val="32"/>
          <w:rtl/>
        </w:rPr>
        <w:t xml:space="preserve">حضرت عمر بن الخطابؓ کے مالیاتی وژن کے بارے میں </w:t>
      </w:r>
      <w:r w:rsidR="008474F2">
        <w:rPr>
          <w:rFonts w:ascii="Jameel Noori Nastaleeq" w:hAnsi="Jameel Noori Nastaleeq" w:cs="Jameel Noori Nastaleeq" w:hint="cs"/>
          <w:sz w:val="32"/>
          <w:szCs w:val="32"/>
          <w:rtl/>
        </w:rPr>
        <w:t xml:space="preserve"> اپنی </w:t>
      </w:r>
      <w:r w:rsidR="002A3749" w:rsidRPr="002A3749">
        <w:rPr>
          <w:rFonts w:ascii="Jameel Noori Nastaleeq" w:eastAsia="Times New Roman" w:hAnsi="Jameel Noori Nastaleeq" w:cs="Jameel Noori Nastaleeq"/>
          <w:i/>
          <w:iCs/>
          <w:sz w:val="32"/>
          <w:szCs w:val="32"/>
          <w:rtl/>
        </w:rPr>
        <w:t>کتاب الأموال</w:t>
      </w:r>
      <w:r w:rsidR="002A3749" w:rsidRPr="002A3749">
        <w:rPr>
          <w:rFonts w:ascii="Jameel Noori Nastaleeq" w:hAnsi="Jameel Noori Nastaleeq" w:cs="Jameel Noori Nastaleeq"/>
          <w:sz w:val="32"/>
          <w:szCs w:val="32"/>
          <w:rtl/>
        </w:rPr>
        <w:t xml:space="preserve"> میں</w:t>
      </w:r>
      <w:r w:rsidR="008474F2">
        <w:rPr>
          <w:rFonts w:ascii="Jameel Noori Nastaleeq" w:hAnsi="Jameel Noori Nastaleeq" w:cs="Jameel Noori Nastaleeq" w:hint="cs"/>
          <w:sz w:val="32"/>
          <w:szCs w:val="32"/>
          <w:rtl/>
        </w:rPr>
        <w:t xml:space="preserve"> لکھا </w:t>
      </w:r>
      <w:r w:rsidR="002A3749" w:rsidRPr="002A3749">
        <w:rPr>
          <w:rFonts w:ascii="Jameel Noori Nastaleeq" w:hAnsi="Jameel Noori Nastaleeq" w:cs="Jameel Noori Nastaleeq"/>
          <w:sz w:val="32"/>
          <w:szCs w:val="32"/>
          <w:rtl/>
        </w:rPr>
        <w:t>ہے</w:t>
      </w:r>
      <w:r w:rsidR="002A3749" w:rsidRPr="002A3749">
        <w:rPr>
          <w:rFonts w:ascii="Jameel Noori Nastaleeq" w:hAnsi="Jameel Noori Nastaleeq" w:cs="Jameel Noori Nastaleeq"/>
          <w:sz w:val="32"/>
          <w:szCs w:val="32"/>
        </w:rPr>
        <w:t>:</w:t>
      </w:r>
      <w:r w:rsidR="002A3749" w:rsidRPr="002A3749">
        <w:rPr>
          <w:rFonts w:ascii="Traditional Arabic" w:eastAsia="Times New Roman" w:hAnsi="Traditional Arabic" w:cs="Traditional Arabic"/>
          <w:b/>
          <w:bCs/>
          <w:kern w:val="0"/>
          <w:sz w:val="32"/>
          <w:szCs w:val="32"/>
          <w:rtl/>
          <w14:ligatures w14:val="none"/>
        </w:rPr>
        <w:t>وكان عمرُ يرى أن تُجعل أراضي العراق فيئًا للمسلمين، ويُنفق من خراجها على مصالحهم حتى لا يبقى محتاج</w:t>
      </w:r>
      <w:r w:rsidR="002A3749" w:rsidRPr="002A3749">
        <w:rPr>
          <w:rFonts w:ascii="Jameel Noori Nastaleeq" w:eastAsia="Times New Roman" w:hAnsi="Jameel Noori Nastaleeq" w:cs="Jameel Noori Nastaleeq"/>
          <w:b/>
          <w:bCs/>
          <w:kern w:val="0"/>
          <w:sz w:val="32"/>
          <w:szCs w:val="32"/>
          <w14:ligatures w14:val="none"/>
        </w:rPr>
        <w:t>."</w:t>
      </w:r>
      <w:r w:rsidR="008474F2">
        <w:rPr>
          <w:rStyle w:val="FootnoteReference"/>
          <w:rFonts w:ascii="Jameel Noori Nastaleeq" w:eastAsia="Times New Roman" w:hAnsi="Jameel Noori Nastaleeq" w:cs="Jameel Noori Nastaleeq"/>
          <w:b/>
          <w:bCs/>
          <w:kern w:val="0"/>
          <w:sz w:val="32"/>
          <w:szCs w:val="32"/>
          <w14:ligatures w14:val="none"/>
        </w:rPr>
        <w:footnoteReference w:id="2"/>
      </w:r>
      <w:r w:rsidR="00654BBA">
        <w:rPr>
          <w:rFonts w:ascii="Jameel Noori Nastaleeq" w:eastAsia="Times New Roman" w:hAnsi="Jameel Noori Nastaleeq" w:cs="Jameel Noori Nastaleeq" w:hint="cs"/>
          <w:kern w:val="0"/>
          <w:sz w:val="32"/>
          <w:szCs w:val="32"/>
          <w:rtl/>
          <w14:ligatures w14:val="none"/>
        </w:rPr>
        <w:t>(</w:t>
      </w:r>
      <w:r w:rsidR="002A3749" w:rsidRPr="002A3749">
        <w:rPr>
          <w:rFonts w:ascii="Jameel Noori Nastaleeq" w:eastAsia="Times New Roman" w:hAnsi="Jameel Noori Nastaleeq" w:cs="Jameel Noori Nastaleeq"/>
          <w:kern w:val="0"/>
          <w:sz w:val="32"/>
          <w:szCs w:val="32"/>
          <w:rtl/>
          <w14:ligatures w14:val="none"/>
        </w:rPr>
        <w:t>حضرت عمرؓ کا مقصد تھا کہ عراق کی زمینوں سے حاصل ہونے والی آمدنی مسلمانوں کی اجتماعی ضروریات پوری کرے اور کوئی محتاج باقی نہ رہے</w:t>
      </w:r>
      <w:r w:rsidR="00654BBA">
        <w:rPr>
          <w:rFonts w:ascii="Jameel Noori Nastaleeq" w:eastAsia="Times New Roman" w:hAnsi="Jameel Noori Nastaleeq" w:cs="Jameel Noori Nastaleeq" w:hint="cs"/>
          <w:kern w:val="0"/>
          <w:sz w:val="32"/>
          <w:szCs w:val="32"/>
          <w:rtl/>
          <w14:ligatures w14:val="none"/>
        </w:rPr>
        <w:t>)</w:t>
      </w:r>
      <w:r w:rsidR="002A3749" w:rsidRPr="002A3749">
        <w:rPr>
          <w:rFonts w:ascii="Jameel Noori Nastaleeq" w:eastAsia="Times New Roman" w:hAnsi="Jameel Noori Nastaleeq" w:cs="Jameel Noori Nastaleeq"/>
          <w:kern w:val="0"/>
          <w:sz w:val="32"/>
          <w:szCs w:val="32"/>
          <w:rtl/>
          <w14:ligatures w14:val="none"/>
        </w:rPr>
        <w:t>۔</w:t>
      </w:r>
    </w:p>
    <w:p w14:paraId="0F7ACEC8" w14:textId="6B19D152" w:rsidR="00B835DB" w:rsidRPr="00654BBA" w:rsidRDefault="00B835DB" w:rsidP="00654BBA">
      <w:pPr>
        <w:numPr>
          <w:ilvl w:val="0"/>
          <w:numId w:val="4"/>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654BBA">
        <w:rPr>
          <w:rFonts w:ascii="Jameel Noori Nastaleeq" w:eastAsia="Times New Roman" w:hAnsi="Jameel Noori Nastaleeq" w:cs="Jameel Noori Nastaleeq"/>
          <w:b/>
          <w:bCs/>
          <w:kern w:val="0"/>
          <w:sz w:val="32"/>
          <w:szCs w:val="32"/>
          <w:rtl/>
          <w14:ligatures w14:val="none"/>
        </w:rPr>
        <w:t>دورِ عمر بن عبدالعزیزؒ (بنو امیہ)</w:t>
      </w:r>
      <w:r w:rsidRPr="00654BBA">
        <w:rPr>
          <w:rFonts w:ascii="Jameel Noori Nastaleeq" w:eastAsia="Times New Roman" w:hAnsi="Jameel Noori Nastaleeq" w:cs="Jameel Noori Nastaleeq"/>
          <w:b/>
          <w:bCs/>
          <w:kern w:val="0"/>
          <w:sz w:val="32"/>
          <w:szCs w:val="32"/>
          <w14:ligatures w14:val="none"/>
        </w:rPr>
        <w:t>:</w:t>
      </w:r>
      <w:r w:rsidRPr="00654BBA">
        <w:rPr>
          <w:rFonts w:ascii="Jameel Noori Nastaleeq" w:eastAsia="Times New Roman" w:hAnsi="Jameel Noori Nastaleeq" w:cs="Jameel Noori Nastaleeq"/>
          <w:kern w:val="0"/>
          <w:sz w:val="32"/>
          <w:szCs w:val="32"/>
          <w14:ligatures w14:val="none"/>
        </w:rPr>
        <w:br/>
      </w:r>
      <w:r w:rsidRPr="00654BBA">
        <w:rPr>
          <w:rFonts w:ascii="Jameel Noori Nastaleeq" w:eastAsia="Times New Roman" w:hAnsi="Jameel Noori Nastaleeq" w:cs="Jameel Noori Nastaleeq"/>
          <w:kern w:val="0"/>
          <w:sz w:val="32"/>
          <w:szCs w:val="32"/>
          <w:rtl/>
          <w14:ligatures w14:val="none"/>
        </w:rPr>
        <w:t>ان کے زمانے میں زکوٰۃ کا نظام اتنا منصفانہ ہوا کہ مؤرخین نے لکھا</w:t>
      </w:r>
      <w:r w:rsidRPr="00654BBA">
        <w:rPr>
          <w:rFonts w:ascii="Jameel Noori Nastaleeq" w:eastAsia="Times New Roman" w:hAnsi="Jameel Noori Nastaleeq" w:cs="Jameel Noori Nastaleeq"/>
          <w:kern w:val="0"/>
          <w:sz w:val="32"/>
          <w:szCs w:val="32"/>
          <w14:ligatures w14:val="none"/>
        </w:rPr>
        <w:t>:</w:t>
      </w:r>
      <w:r w:rsidR="002A3749" w:rsidRPr="00654BBA">
        <w:rPr>
          <w:rFonts w:ascii="Jameel Noori Nastaleeq" w:eastAsia="Times New Roman" w:hAnsi="Jameel Noori Nastaleeq" w:cs="Jameel Noori Nastaleeq" w:hint="cs"/>
          <w:kern w:val="0"/>
          <w:sz w:val="32"/>
          <w:szCs w:val="32"/>
          <w:rtl/>
          <w14:ligatures w14:val="none"/>
        </w:rPr>
        <w:t>’’</w:t>
      </w:r>
      <w:r w:rsidRPr="00654BBA">
        <w:rPr>
          <w:rFonts w:ascii="Jameel Noori Nastaleeq" w:eastAsia="Times New Roman" w:hAnsi="Jameel Noori Nastaleeq" w:cs="Jameel Noori Nastaleeq"/>
          <w:kern w:val="0"/>
          <w:sz w:val="32"/>
          <w:szCs w:val="32"/>
          <w:rtl/>
          <w14:ligatures w14:val="none"/>
        </w:rPr>
        <w:t>حاکم نے اعلان کیا کہ زکوٰۃ کے مال میں سے کوئی لینے والا نہیں رہا۔ لوگ تلاش کرتے مگر کوئی مستحق نہ ملتا۔</w:t>
      </w:r>
      <w:r w:rsidRPr="00654BBA">
        <w:rPr>
          <w:rFonts w:ascii="Jameel Noori Nastaleeq" w:eastAsia="Times New Roman" w:hAnsi="Jameel Noori Nastaleeq" w:cs="Jameel Noori Nastaleeq"/>
          <w:kern w:val="0"/>
          <w:sz w:val="32"/>
          <w:szCs w:val="32"/>
          <w14:ligatures w14:val="none"/>
        </w:rPr>
        <w:t>"</w:t>
      </w:r>
      <w:r w:rsidR="002A3749">
        <w:rPr>
          <w:rStyle w:val="FootnoteReference"/>
          <w:rFonts w:ascii="Jameel Noori Nastaleeq" w:eastAsia="Times New Roman" w:hAnsi="Jameel Noori Nastaleeq" w:cs="Jameel Noori Nastaleeq"/>
          <w:kern w:val="0"/>
          <w:sz w:val="32"/>
          <w:szCs w:val="32"/>
          <w14:ligatures w14:val="none"/>
        </w:rPr>
        <w:footnoteReference w:id="3"/>
      </w:r>
      <w:r w:rsidRPr="00654BBA">
        <w:rPr>
          <w:rFonts w:ascii="Jameel Noori Nastaleeq" w:eastAsia="Times New Roman" w:hAnsi="Jameel Noori Nastaleeq" w:cs="Jameel Noori Nastaleeq"/>
          <w:kern w:val="0"/>
          <w:sz w:val="32"/>
          <w:szCs w:val="32"/>
          <w:rtl/>
          <w14:ligatures w14:val="none"/>
        </w:rPr>
        <w:t>یہ تاریخی شواہد ثابت کرتے ہیں کہ زکوٰۃ کا نظام صرف نظریہ نہیں بلکہ ایک عملی فلاحی ماڈل ہے۔</w:t>
      </w:r>
    </w:p>
    <w:p w14:paraId="755B8BB8" w14:textId="77777777" w:rsidR="00B835DB" w:rsidRPr="00B835DB" w:rsidRDefault="00B835DB" w:rsidP="00C77B0C">
      <w:pPr>
        <w:bidi/>
        <w:spacing w:before="100" w:beforeAutospacing="1" w:after="100" w:afterAutospacing="1" w:line="240" w:lineRule="auto"/>
        <w:jc w:val="both"/>
        <w:outlineLvl w:val="2"/>
        <w:rPr>
          <w:rFonts w:ascii="Jameel Noori Nastaleeq" w:eastAsia="Times New Roman" w:hAnsi="Jameel Noori Nastaleeq" w:cs="Jameel Noori Nastaleeq"/>
          <w:b/>
          <w:bCs/>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جدید دور میں زکوٰۃ کا نظام: ایک متبادل ماڈل</w:t>
      </w:r>
    </w:p>
    <w:p w14:paraId="540C1378" w14:textId="77777777" w:rsidR="00B835DB" w:rsidRPr="00B835DB" w:rsidRDefault="00B835DB" w:rsidP="00C77B0C">
      <w:pPr>
        <w:bidi/>
        <w:spacing w:before="100" w:beforeAutospacing="1" w:after="100" w:afterAutospacing="1" w:line="240" w:lineRule="auto"/>
        <w:jc w:val="both"/>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kern w:val="0"/>
          <w:sz w:val="32"/>
          <w:szCs w:val="32"/>
          <w:rtl/>
          <w14:ligatures w14:val="none"/>
        </w:rPr>
        <w:t>آج کے دور میں جب دنیا کے بیشتر ممالک سرمایہ دارانہ ٹیکس نظام کے بوجھ تلے دبے ہوئے ہیں، اسلامی نظامِ زکوٰۃ ایک پائیدار، عدل پر مبنی متبادل فراہم کرتا ہے۔ اس کے چند کلیدی نکات درج ذیل ہیں</w:t>
      </w:r>
      <w:r w:rsidRPr="00B835DB">
        <w:rPr>
          <w:rFonts w:ascii="Jameel Noori Nastaleeq" w:eastAsia="Times New Roman" w:hAnsi="Jameel Noori Nastaleeq" w:cs="Jameel Noori Nastaleeq"/>
          <w:kern w:val="0"/>
          <w:sz w:val="32"/>
          <w:szCs w:val="32"/>
          <w14:ligatures w14:val="none"/>
        </w:rPr>
        <w:t>:</w:t>
      </w:r>
    </w:p>
    <w:p w14:paraId="6E53C5B9" w14:textId="77777777" w:rsidR="00B835DB" w:rsidRPr="00B835DB" w:rsidRDefault="00B835DB" w:rsidP="00654BBA">
      <w:pPr>
        <w:numPr>
          <w:ilvl w:val="0"/>
          <w:numId w:val="5"/>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مرکزی زکوٰۃ فنڈ</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ریاست ایک مرکزی زکوٰۃ فنڈ قائم کرے جس سے تعلیم، صحت، روزگار اور فلاحی منصوبوں کو براہِ راست مدد دی جائے۔</w:t>
      </w:r>
    </w:p>
    <w:p w14:paraId="1ED52FF6" w14:textId="77777777" w:rsidR="00B835DB" w:rsidRPr="00B835DB" w:rsidRDefault="00B835DB" w:rsidP="00654BBA">
      <w:pPr>
        <w:numPr>
          <w:ilvl w:val="0"/>
          <w:numId w:val="5"/>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ڈیجیٹل نظامِ جمع و تقسیم</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جدید ٹیکنالوجی کے ذریعے مستحقین کی فہرستیں بنائی جائیں، اور شفاف طریقے سے زکوٰۃ تقسیم کی جائے تاکہ بدعنوانی کا خاتمہ ہو۔</w:t>
      </w:r>
    </w:p>
    <w:p w14:paraId="739DBD9E" w14:textId="77777777" w:rsidR="00B835DB" w:rsidRPr="00B835DB" w:rsidRDefault="00B835DB" w:rsidP="00654BBA">
      <w:pPr>
        <w:numPr>
          <w:ilvl w:val="0"/>
          <w:numId w:val="5"/>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ٹیکس کا تدریجی خاتمہ</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جب زکوٰۃ کا نظام مضبوط بنیادوں پر قائم ہو جائے، تو استحصالی ٹیکس (سیلز، انکم، کسٹم، اور ڈیوٹی وغیرہ) کو بتدریج ختم کیا جائے۔</w:t>
      </w:r>
    </w:p>
    <w:p w14:paraId="2356F402" w14:textId="0BA4B29B" w:rsidR="00B835DB" w:rsidRPr="007E26E2" w:rsidRDefault="00B835DB" w:rsidP="00654BBA">
      <w:pPr>
        <w:numPr>
          <w:ilvl w:val="0"/>
          <w:numId w:val="5"/>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تعلیم و صحت میں سرمایہ کاری</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زکوٰۃ فنڈ کو غرباء کے علاوہ قومی ترقی کے منصوبوں مثلاً اسکولوں، اسپتالوں اور روزگار اسکیموں میں لگایا جائے تاکہ فلاحی ریاست کی بنیاد مستحکم ہو۔</w:t>
      </w:r>
    </w:p>
    <w:p w14:paraId="59DBB450" w14:textId="77777777" w:rsidR="00B835DB" w:rsidRPr="00B835DB" w:rsidRDefault="00B835DB" w:rsidP="00C77B0C">
      <w:pPr>
        <w:bidi/>
        <w:spacing w:before="100" w:beforeAutospacing="1" w:after="100" w:afterAutospacing="1" w:line="240" w:lineRule="auto"/>
        <w:jc w:val="both"/>
        <w:outlineLvl w:val="2"/>
        <w:rPr>
          <w:rFonts w:ascii="Jameel Noori Nastaleeq" w:eastAsia="Times New Roman" w:hAnsi="Jameel Noori Nastaleeq" w:cs="Jameel Noori Nastaleeq"/>
          <w:b/>
          <w:bCs/>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زکوٰۃ اور معاشرتی استحکام</w:t>
      </w:r>
    </w:p>
    <w:p w14:paraId="6D4B297C" w14:textId="683031F3" w:rsidR="00B835DB" w:rsidRPr="00B835DB" w:rsidRDefault="00B835DB" w:rsidP="002251DE">
      <w:pPr>
        <w:bidi/>
        <w:spacing w:before="100" w:beforeAutospacing="1" w:after="100" w:afterAutospacing="1" w:line="240" w:lineRule="auto"/>
        <w:jc w:val="both"/>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kern w:val="0"/>
          <w:sz w:val="32"/>
          <w:szCs w:val="32"/>
          <w:rtl/>
          <w14:ligatures w14:val="none"/>
        </w:rPr>
        <w:t>زکوٰۃ نہ صرف معیشت بلکہ معاشرت میں بھی عدل و توازن پیدا کرتی ہے۔ یہ دولت کے ارتکاز کو روکتی، طبقاتی خلیج کم کرتی، اور باہمی ہمدردی کو فروغ دیتی ہے۔ جب ایک معاشرہ زکوٰۃ کے ذریعے اپنے کمزور افراد کا بوجھ اٹھاتا ہے تو جرم، چوری، بغاوت اور عدمِ اعتماد جیسے مسائل خود بخود ختم ہو جاتے ہیں۔ یہی وجہ ہے کہ نبی اکرم ﷺ نے فرمایا</w:t>
      </w:r>
      <w:r w:rsidRPr="00B835DB">
        <w:rPr>
          <w:rFonts w:ascii="Jameel Noori Nastaleeq" w:eastAsia="Times New Roman" w:hAnsi="Jameel Noori Nastaleeq" w:cs="Jameel Noori Nastaleeq"/>
          <w:kern w:val="0"/>
          <w:sz w:val="32"/>
          <w:szCs w:val="32"/>
          <w14:ligatures w14:val="none"/>
        </w:rPr>
        <w:t>:</w:t>
      </w:r>
      <w:r w:rsidR="00654BBA">
        <w:rPr>
          <w:rFonts w:ascii="Jameel Noori Nastaleeq" w:eastAsia="Times New Roman" w:hAnsi="Jameel Noori Nastaleeq" w:cs="Jameel Noori Nastaleeq" w:hint="cs"/>
          <w:kern w:val="0"/>
          <w:sz w:val="32"/>
          <w:szCs w:val="32"/>
          <w:rtl/>
          <w14:ligatures w14:val="none"/>
        </w:rPr>
        <w:t>’’</w:t>
      </w:r>
      <w:r w:rsidR="002251DE" w:rsidRPr="002251DE">
        <w:rPr>
          <w:rFonts w:ascii="Arabic Typesetting" w:eastAsia="Times New Roman" w:hAnsi="Arabic Typesetting" w:cs="Arabic Typesetting"/>
          <w:kern w:val="0"/>
          <w:sz w:val="32"/>
          <w:szCs w:val="32"/>
          <w:rtl/>
          <w14:ligatures w14:val="none"/>
        </w:rPr>
        <w:t>عَنْ أَبِي هُرَيْرَةَ ، عَنِ رَسُولِ اللَّهِ صَلَّى اللَّهُ عَلَيْهِ وَسَلَّمَ، قَالَ: " مَا نَقَصَتْ صَدَقَةٌ مِنْ مَالٍ "</w:t>
      </w:r>
      <w:r w:rsidR="002251DE">
        <w:rPr>
          <w:rStyle w:val="FootnoteReference"/>
          <w:rFonts w:ascii="Arabic Typesetting" w:eastAsia="Times New Roman" w:hAnsi="Arabic Typesetting" w:cs="Arabic Typesetting"/>
          <w:kern w:val="0"/>
          <w:sz w:val="32"/>
          <w:szCs w:val="32"/>
          <w:rtl/>
          <w14:ligatures w14:val="none"/>
        </w:rPr>
        <w:footnoteReference w:id="4"/>
      </w:r>
      <w:r w:rsidR="002251DE" w:rsidRPr="002251DE">
        <w:rPr>
          <w:rFonts w:ascii="Arabic Typesetting" w:eastAsia="Times New Roman" w:hAnsi="Arabic Typesetting" w:cs="Arabic Typesetting"/>
          <w:kern w:val="0"/>
          <w:sz w:val="32"/>
          <w:szCs w:val="32"/>
          <w:rtl/>
          <w14:ligatures w14:val="none"/>
        </w:rPr>
        <w:t>.</w:t>
      </w:r>
      <w:r w:rsidR="002251DE">
        <w:rPr>
          <w:rFonts w:ascii="Jameel Noori Nastaleeq" w:eastAsia="Times New Roman" w:hAnsi="Jameel Noori Nastaleeq" w:cs="Jameel Noori Nastaleeq" w:hint="cs"/>
          <w:kern w:val="0"/>
          <w:sz w:val="32"/>
          <w:szCs w:val="32"/>
          <w:rtl/>
          <w14:ligatures w14:val="none"/>
        </w:rPr>
        <w:t>(</w:t>
      </w:r>
      <w:r w:rsidR="002251DE" w:rsidRPr="002251DE">
        <w:rPr>
          <w:rFonts w:ascii="Jameel Noori Nastaleeq" w:eastAsia="Times New Roman" w:hAnsi="Jameel Noori Nastaleeq" w:cs="Jameel Noori Nastaleeq"/>
          <w:kern w:val="0"/>
          <w:sz w:val="32"/>
          <w:szCs w:val="32"/>
          <w:rtl/>
          <w14:ligatures w14:val="none"/>
        </w:rPr>
        <w:t>حضرت ابوہریرہ رضی اللہ عنہ نے رسول اللہ صلی اللہ علیہ وسلم سے روایت کی کہ آپ صلی اللہ علیہ وسلم نے فرمایا : " صدقے نے مال میں کبھی کوئی کمی نہیں کی</w:t>
      </w:r>
      <w:r w:rsidR="002251DE">
        <w:rPr>
          <w:rFonts w:ascii="Jameel Noori Nastaleeq" w:eastAsia="Times New Roman" w:hAnsi="Jameel Noori Nastaleeq" w:cs="Jameel Noori Nastaleeq" w:hint="cs"/>
          <w:kern w:val="0"/>
          <w:sz w:val="32"/>
          <w:szCs w:val="32"/>
          <w:rtl/>
          <w14:ligatures w14:val="none"/>
        </w:rPr>
        <w:t>۔)</w:t>
      </w:r>
      <w:r w:rsidR="002251DE" w:rsidRPr="002251DE">
        <w:rPr>
          <w:rFonts w:ascii="Jameel Noori Nastaleeq" w:eastAsia="Times New Roman" w:hAnsi="Jameel Noori Nastaleeq" w:cs="Jameel Noori Nastaleeq"/>
          <w:kern w:val="0"/>
          <w:sz w:val="32"/>
          <w:szCs w:val="32"/>
          <w:rtl/>
          <w14:ligatures w14:val="none"/>
        </w:rPr>
        <w:t>۔ </w:t>
      </w:r>
      <w:r w:rsidRPr="00B835DB">
        <w:rPr>
          <w:rFonts w:ascii="Jameel Noori Nastaleeq" w:eastAsia="Times New Roman" w:hAnsi="Jameel Noori Nastaleeq" w:cs="Jameel Noori Nastaleeq"/>
          <w:kern w:val="0"/>
          <w:sz w:val="32"/>
          <w:szCs w:val="32"/>
          <w:rtl/>
          <w14:ligatures w14:val="none"/>
        </w:rPr>
        <w:t>اس حدیث کا معاشی مفہوم یہ ہے کہ زکوٰۃ دولت کی حقیقی ترقی کا ذریعہ ہے، کیونکہ یہ سماجی استحکام اور معاشی گردش کو فروغ دیتی ہے۔</w:t>
      </w:r>
    </w:p>
    <w:p w14:paraId="77835A07" w14:textId="77777777" w:rsidR="00B835DB" w:rsidRPr="00B835DB" w:rsidRDefault="00B835DB" w:rsidP="00C77B0C">
      <w:pPr>
        <w:bidi/>
        <w:spacing w:before="100" w:beforeAutospacing="1" w:after="100" w:afterAutospacing="1" w:line="240" w:lineRule="auto"/>
        <w:jc w:val="both"/>
        <w:outlineLvl w:val="2"/>
        <w:rPr>
          <w:rFonts w:ascii="Jameel Noori Nastaleeq" w:eastAsia="Times New Roman" w:hAnsi="Jameel Noori Nastaleeq" w:cs="Jameel Noori Nastaleeq"/>
          <w:b/>
          <w:bCs/>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استحصالی نظام کے خاتمے کے عملی تقاضے</w:t>
      </w:r>
    </w:p>
    <w:p w14:paraId="0521B29C" w14:textId="77777777" w:rsidR="00B835DB" w:rsidRPr="00B835DB" w:rsidRDefault="00B835DB" w:rsidP="002251DE">
      <w:pPr>
        <w:numPr>
          <w:ilvl w:val="0"/>
          <w:numId w:val="6"/>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اسلامی مالیاتی تعلیم کا فروغ</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زکوٰۃ کی معاشی و سماجی افادیت کو نصاب اور میڈیا کے ذریعے اجاگر کیا جائے۔</w:t>
      </w:r>
    </w:p>
    <w:p w14:paraId="78CDCC15" w14:textId="77777777" w:rsidR="00B835DB" w:rsidRPr="00B835DB" w:rsidRDefault="00B835DB" w:rsidP="002251DE">
      <w:pPr>
        <w:numPr>
          <w:ilvl w:val="0"/>
          <w:numId w:val="6"/>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شفاف ادارہ جاتی ڈھانچہ</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زکوٰۃ فنڈ کے لیے ایک خود مختار اور جواب دہ ادارہ قائم کیا جائے۔</w:t>
      </w:r>
    </w:p>
    <w:p w14:paraId="0A1B316D" w14:textId="77777777" w:rsidR="00B835DB" w:rsidRPr="00B835DB" w:rsidRDefault="00B835DB" w:rsidP="002251DE">
      <w:pPr>
        <w:numPr>
          <w:ilvl w:val="0"/>
          <w:numId w:val="6"/>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سیاسی عزم</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حکمران طبقے کو یہ یقین رکھنا ہوگا کہ زکوٰۃ پر مبنی نظام ہی حقیقی فلاح اور ترقی کا ذریعہ ہے۔</w:t>
      </w:r>
    </w:p>
    <w:p w14:paraId="5583E80E" w14:textId="558B5D75" w:rsidR="00B835DB" w:rsidRPr="007E26E2" w:rsidRDefault="00B835DB" w:rsidP="002251DE">
      <w:pPr>
        <w:numPr>
          <w:ilvl w:val="0"/>
          <w:numId w:val="6"/>
        </w:numPr>
        <w:bidi/>
        <w:spacing w:before="100" w:beforeAutospacing="1" w:after="100" w:afterAutospacing="1" w:line="240" w:lineRule="auto"/>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بین الاقوامی سطح پر اسلامی ماڈل کی ترویج</w:t>
      </w:r>
      <w:r w:rsidRPr="00B835DB">
        <w:rPr>
          <w:rFonts w:ascii="Jameel Noori Nastaleeq" w:eastAsia="Times New Roman" w:hAnsi="Jameel Noori Nastaleeq" w:cs="Jameel Noori Nastaleeq"/>
          <w:b/>
          <w:bCs/>
          <w:kern w:val="0"/>
          <w:sz w:val="32"/>
          <w:szCs w:val="32"/>
          <w14:ligatures w14:val="none"/>
        </w:rPr>
        <w:t>:</w:t>
      </w:r>
      <w:r w:rsidRPr="00B835DB">
        <w:rPr>
          <w:rFonts w:ascii="Jameel Noori Nastaleeq" w:eastAsia="Times New Roman" w:hAnsi="Jameel Noori Nastaleeq" w:cs="Jameel Noori Nastaleeq"/>
          <w:kern w:val="0"/>
          <w:sz w:val="32"/>
          <w:szCs w:val="32"/>
          <w14:ligatures w14:val="none"/>
        </w:rPr>
        <w:br/>
      </w:r>
      <w:r w:rsidRPr="00B835DB">
        <w:rPr>
          <w:rFonts w:ascii="Jameel Noori Nastaleeq" w:eastAsia="Times New Roman" w:hAnsi="Jameel Noori Nastaleeq" w:cs="Jameel Noori Nastaleeq"/>
          <w:kern w:val="0"/>
          <w:sz w:val="32"/>
          <w:szCs w:val="32"/>
          <w:rtl/>
          <w14:ligatures w14:val="none"/>
        </w:rPr>
        <w:t>مسلم ممالک کو او آئی سی یا دیگر فورمز پر زکوٰۃ کو مشترکہ مالیاتی حکمتِ عملی کے طور پر اپنانا چاہیے۔</w:t>
      </w:r>
    </w:p>
    <w:p w14:paraId="406A505B" w14:textId="77777777" w:rsidR="00B835DB" w:rsidRPr="00B835DB" w:rsidRDefault="00B835DB" w:rsidP="00C77B0C">
      <w:pPr>
        <w:bidi/>
        <w:spacing w:before="100" w:beforeAutospacing="1" w:after="100" w:afterAutospacing="1" w:line="240" w:lineRule="auto"/>
        <w:jc w:val="both"/>
        <w:outlineLvl w:val="2"/>
        <w:rPr>
          <w:rFonts w:ascii="Jameel Noori Nastaleeq" w:eastAsia="Times New Roman" w:hAnsi="Jameel Noori Nastaleeq" w:cs="Jameel Noori Nastaleeq"/>
          <w:b/>
          <w:bCs/>
          <w:kern w:val="0"/>
          <w:sz w:val="32"/>
          <w:szCs w:val="32"/>
          <w14:ligatures w14:val="none"/>
        </w:rPr>
      </w:pPr>
      <w:r w:rsidRPr="00B835DB">
        <w:rPr>
          <w:rFonts w:ascii="Jameel Noori Nastaleeq" w:eastAsia="Times New Roman" w:hAnsi="Jameel Noori Nastaleeq" w:cs="Jameel Noori Nastaleeq"/>
          <w:b/>
          <w:bCs/>
          <w:kern w:val="0"/>
          <w:sz w:val="32"/>
          <w:szCs w:val="32"/>
          <w:rtl/>
          <w14:ligatures w14:val="none"/>
        </w:rPr>
        <w:t>نتیجہ</w:t>
      </w:r>
    </w:p>
    <w:p w14:paraId="213B16B0" w14:textId="1BF930E3" w:rsidR="00B835DB" w:rsidRPr="00B835DB" w:rsidRDefault="00B835DB" w:rsidP="002251DE">
      <w:pPr>
        <w:bidi/>
        <w:spacing w:before="100" w:beforeAutospacing="1" w:after="100" w:afterAutospacing="1" w:line="240" w:lineRule="auto"/>
        <w:jc w:val="both"/>
        <w:rPr>
          <w:rFonts w:ascii="Jameel Noori Nastaleeq" w:eastAsia="Times New Roman" w:hAnsi="Jameel Noori Nastaleeq" w:cs="Jameel Noori Nastaleeq"/>
          <w:kern w:val="0"/>
          <w:sz w:val="32"/>
          <w:szCs w:val="32"/>
          <w14:ligatures w14:val="none"/>
        </w:rPr>
      </w:pPr>
      <w:r w:rsidRPr="00B835DB">
        <w:rPr>
          <w:rFonts w:ascii="Jameel Noori Nastaleeq" w:eastAsia="Times New Roman" w:hAnsi="Jameel Noori Nastaleeq" w:cs="Jameel Noori Nastaleeq"/>
          <w:kern w:val="0"/>
          <w:sz w:val="32"/>
          <w:szCs w:val="32"/>
          <w:rtl/>
          <w14:ligatures w14:val="none"/>
        </w:rPr>
        <w:t>استحصالی ٹیکس کا نظام انسانیت پر بوجھ ہے جو عدل، ترقی اور فلاح کے تمام دروازے بند کر دیتا ہے۔ اس کے مقابلے میں اسلام کا زکوٰۃ پر مبنی نظام ایک ایسا متبادل ہے جو دولت کی منصفانہ تقسیم، سماجی مساوات، اور حقیقی ترقی کو یقینی بناتا ہے۔ زکوٰۃ کا نظام محض روحانی عبادت نہیں بلکہ ایک مکمل اقتصادی نظریہ ہے جو ریاست کو خود کفیل، عوام کو بااختیار، اور معاشرے کو پرامن بناتا ہے۔اگر مسلم معاشرے اس نظام کو خلوصِ نیت کے ساتھ نافذ کریں تو وہ نہ صرف استحصالی ٹیکسوں سے نجات پا سکتے ہیں بلکہ عدل، ترقی اور فلاح پر مبنی حقیقی اسلامی ریاست کی تشکیل ممکن بنا سکتے ہیں — وہی ریاست جس کا خواب قرآن نے دکھایا اور جس کی عملی تعبیر خلافتِ راشدہ کے دور میں نظر آتی ہے۔</w:t>
      </w:r>
    </w:p>
    <w:p w14:paraId="28C6149A" w14:textId="19FA9A83" w:rsidR="00B835DB" w:rsidRDefault="001E1E00" w:rsidP="00C77B0C">
      <w:pPr>
        <w:bidi/>
        <w:spacing w:line="240" w:lineRule="auto"/>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w:t>
      </w:r>
    </w:p>
    <w:p w14:paraId="123764F9" w14:textId="6F29A243" w:rsidR="001E1E00" w:rsidRDefault="001E1E00" w:rsidP="001E1E00">
      <w:pPr>
        <w:bidi/>
        <w:spacing w:line="240" w:lineRule="auto"/>
        <w:jc w:val="both"/>
        <w:rPr>
          <w:rFonts w:ascii="Jameel Noori Nastaleeq" w:hAnsi="Jameel Noori Nastaleeq" w:cs="Jameel Noori Nastaleeq"/>
          <w:sz w:val="32"/>
          <w:szCs w:val="32"/>
          <w:rtl/>
        </w:rPr>
      </w:pPr>
      <w:r>
        <w:rPr>
          <w:rFonts w:ascii="Jameel Noori Nastaleeq" w:hAnsi="Jameel Noori Nastaleeq" w:cs="Jameel Noori Nastaleeq" w:hint="cs"/>
          <w:sz w:val="32"/>
          <w:szCs w:val="32"/>
          <w:rtl/>
        </w:rPr>
        <w:t>نام :ڈاکٹر صفی اللہ لکی مروت</w:t>
      </w:r>
    </w:p>
    <w:p w14:paraId="3E49BF72" w14:textId="342CBF96" w:rsidR="001E1E00" w:rsidRDefault="001E1E00" w:rsidP="001E1E00">
      <w:pPr>
        <w:bidi/>
        <w:spacing w:line="240" w:lineRule="auto"/>
        <w:jc w:val="both"/>
        <w:rPr>
          <w:rFonts w:ascii="Jameel Noori Nastaleeq" w:hAnsi="Jameel Noori Nastaleeq" w:cs="Jameel Noori Nastaleeq"/>
          <w:sz w:val="32"/>
          <w:szCs w:val="32"/>
        </w:rPr>
      </w:pPr>
      <w:r>
        <w:rPr>
          <w:rFonts w:ascii="Jameel Noori Nastaleeq" w:hAnsi="Jameel Noori Nastaleeq" w:cs="Jameel Noori Nastaleeq" w:hint="cs"/>
          <w:sz w:val="32"/>
          <w:szCs w:val="32"/>
          <w:rtl/>
        </w:rPr>
        <w:t>واٹسپ نمبر :</w:t>
      </w:r>
      <w:r>
        <w:rPr>
          <w:rFonts w:ascii="Jameel Noori Nastaleeq" w:hAnsi="Jameel Noori Nastaleeq" w:cs="Jameel Noori Nastaleeq"/>
          <w:sz w:val="32"/>
          <w:szCs w:val="32"/>
        </w:rPr>
        <w:t>03319881273</w:t>
      </w:r>
    </w:p>
    <w:p w14:paraId="4D8A1B9D" w14:textId="77777777" w:rsidR="001E1E00" w:rsidRPr="00B835DB" w:rsidRDefault="001E1E00" w:rsidP="001E1E00">
      <w:pPr>
        <w:bidi/>
        <w:spacing w:line="240" w:lineRule="auto"/>
        <w:jc w:val="both"/>
        <w:rPr>
          <w:rFonts w:ascii="Jameel Noori Nastaleeq" w:hAnsi="Jameel Noori Nastaleeq" w:cs="Jameel Noori Nastaleeq"/>
          <w:sz w:val="32"/>
          <w:szCs w:val="32"/>
        </w:rPr>
      </w:pPr>
    </w:p>
    <w:sectPr w:rsidR="001E1E00" w:rsidRPr="00B835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08431" w14:textId="77777777" w:rsidR="007A3EB3" w:rsidRDefault="007A3EB3" w:rsidP="00375495">
      <w:pPr>
        <w:spacing w:after="0" w:line="240" w:lineRule="auto"/>
      </w:pPr>
      <w:r>
        <w:separator/>
      </w:r>
    </w:p>
  </w:endnote>
  <w:endnote w:type="continuationSeparator" w:id="0">
    <w:p w14:paraId="6E526014" w14:textId="77777777" w:rsidR="007A3EB3" w:rsidRDefault="007A3EB3" w:rsidP="00375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Traditional Arabic">
    <w:panose1 w:val="00000000000000000000"/>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44FE7" w14:textId="77777777" w:rsidR="007A3EB3" w:rsidRDefault="007A3EB3" w:rsidP="00375495">
      <w:pPr>
        <w:spacing w:after="0" w:line="240" w:lineRule="auto"/>
      </w:pPr>
      <w:r>
        <w:separator/>
      </w:r>
    </w:p>
  </w:footnote>
  <w:footnote w:type="continuationSeparator" w:id="0">
    <w:p w14:paraId="5E4938C5" w14:textId="77777777" w:rsidR="007A3EB3" w:rsidRDefault="007A3EB3" w:rsidP="00375495">
      <w:pPr>
        <w:spacing w:after="0" w:line="240" w:lineRule="auto"/>
      </w:pPr>
      <w:r>
        <w:continuationSeparator/>
      </w:r>
    </w:p>
  </w:footnote>
  <w:footnote w:id="1">
    <w:p w14:paraId="3EED0F4C" w14:textId="689234FE" w:rsidR="00375495" w:rsidRPr="00375495" w:rsidRDefault="00375495" w:rsidP="00375495">
      <w:pPr>
        <w:pStyle w:val="FootnoteText"/>
        <w:bidi/>
        <w:rPr>
          <w:rFonts w:ascii="Jameel Noori Nastaleeq" w:hAnsi="Jameel Noori Nastaleeq" w:cs="Jameel Noori Nastaleeq"/>
          <w:sz w:val="24"/>
          <w:szCs w:val="24"/>
          <w:rtl/>
          <w:lang w:bidi="ur-PK"/>
        </w:rPr>
      </w:pPr>
      <w:r>
        <w:rPr>
          <w:rStyle w:val="FootnoteReference"/>
        </w:rPr>
        <w:footnoteRef/>
      </w:r>
      <w:r>
        <w:t xml:space="preserve"> </w:t>
      </w:r>
      <w:r>
        <w:rPr>
          <w:rFonts w:ascii="Jameel Noori Nastaleeq" w:hAnsi="Jameel Noori Nastaleeq" w:cs="Jameel Noori Nastaleeq" w:hint="cs"/>
          <w:sz w:val="24"/>
          <w:szCs w:val="24"/>
          <w:rtl/>
          <w:lang w:bidi="ur-PK"/>
        </w:rPr>
        <w:t>۔امام بخاری ،صحیح البخاری ،رقم الحدیث:۱۳۹۹۔</w:t>
      </w:r>
    </w:p>
  </w:footnote>
  <w:footnote w:id="2">
    <w:p w14:paraId="2D4410D9" w14:textId="34A30DF0" w:rsidR="008474F2" w:rsidRPr="008474F2" w:rsidRDefault="008474F2" w:rsidP="008474F2">
      <w:pPr>
        <w:pStyle w:val="FootnoteText"/>
        <w:bidi/>
        <w:rPr>
          <w:rFonts w:ascii="Jameel Noori Nastaleeq" w:hAnsi="Jameel Noori Nastaleeq" w:cs="Jameel Noori Nastaleeq" w:hint="cs"/>
          <w:sz w:val="24"/>
          <w:szCs w:val="24"/>
          <w:rtl/>
          <w:lang w:bidi="ur-PK"/>
        </w:rPr>
      </w:pPr>
      <w:r>
        <w:rPr>
          <w:rStyle w:val="FootnoteReference"/>
        </w:rPr>
        <w:footnoteRef/>
      </w:r>
      <w:r>
        <w:t xml:space="preserve"> </w:t>
      </w:r>
      <w:r>
        <w:rPr>
          <w:rFonts w:ascii="Jameel Noori Nastaleeq" w:hAnsi="Jameel Noori Nastaleeq" w:cs="Jameel Noori Nastaleeq" w:hint="cs"/>
          <w:sz w:val="24"/>
          <w:szCs w:val="24"/>
          <w:rtl/>
          <w:lang w:bidi="ur-PK"/>
        </w:rPr>
        <w:t>۔ابوعبید القاسم بن سلام ،کتاب الاموال،</w:t>
      </w:r>
      <w:r w:rsidR="00654BBA">
        <w:rPr>
          <w:rFonts w:ascii="Jameel Noori Nastaleeq" w:hAnsi="Jameel Noori Nastaleeq" w:cs="Jameel Noori Nastaleeq" w:hint="cs"/>
          <w:sz w:val="24"/>
          <w:szCs w:val="24"/>
          <w:rtl/>
          <w:lang w:bidi="ur-PK"/>
        </w:rPr>
        <w:t>ص</w:t>
      </w:r>
      <w:r w:rsidR="00654BBA">
        <w:rPr>
          <w:rFonts w:ascii="Jameel Noori Nastaleeq" w:hAnsi="Jameel Noori Nastaleeq" w:cs="Jameel Noori Nastaleeq"/>
          <w:sz w:val="24"/>
          <w:szCs w:val="24"/>
        </w:rPr>
        <w:t>57</w:t>
      </w:r>
      <w:r w:rsidR="00654BBA">
        <w:rPr>
          <w:rFonts w:ascii="Jameel Noori Nastaleeq" w:hAnsi="Jameel Noori Nastaleeq" w:cs="Jameel Noori Nastaleeq" w:hint="cs"/>
          <w:sz w:val="24"/>
          <w:szCs w:val="24"/>
          <w:rtl/>
          <w:lang w:bidi="ur-PK"/>
        </w:rPr>
        <w:t>۔</w:t>
      </w:r>
    </w:p>
  </w:footnote>
  <w:footnote w:id="3">
    <w:p w14:paraId="4355EE43" w14:textId="3B59BD30" w:rsidR="002A3749" w:rsidRPr="002A3749" w:rsidRDefault="002A3749" w:rsidP="002A3749">
      <w:pPr>
        <w:pStyle w:val="FootnoteText"/>
        <w:bidi/>
        <w:rPr>
          <w:rFonts w:ascii="Jameel Noori Nastaleeq" w:hAnsi="Jameel Noori Nastaleeq" w:cs="Jameel Noori Nastaleeq"/>
          <w:sz w:val="24"/>
          <w:szCs w:val="24"/>
          <w:rtl/>
          <w:lang w:bidi="ur-PK"/>
        </w:rPr>
      </w:pPr>
      <w:r>
        <w:rPr>
          <w:rStyle w:val="FootnoteReference"/>
        </w:rPr>
        <w:footnoteRef/>
      </w:r>
      <w:r>
        <w:t xml:space="preserve"> </w:t>
      </w:r>
      <w:r>
        <w:rPr>
          <w:rFonts w:ascii="Jameel Noori Nastaleeq" w:hAnsi="Jameel Noori Nastaleeq" w:cs="Jameel Noori Nastaleeq" w:hint="cs"/>
          <w:sz w:val="24"/>
          <w:szCs w:val="24"/>
          <w:rtl/>
          <w:lang w:bidi="ur-PK"/>
        </w:rPr>
        <w:t>۔البدایہ والنھایہ</w:t>
      </w:r>
    </w:p>
  </w:footnote>
  <w:footnote w:id="4">
    <w:p w14:paraId="7C3C0CC2" w14:textId="6DA82F6C" w:rsidR="002251DE" w:rsidRPr="002251DE" w:rsidRDefault="002251DE" w:rsidP="002251DE">
      <w:pPr>
        <w:pStyle w:val="FootnoteText"/>
        <w:bidi/>
        <w:rPr>
          <w:rFonts w:ascii="Jameel Noori Nastaleeq" w:hAnsi="Jameel Noori Nastaleeq" w:cs="Jameel Noori Nastaleeq" w:hint="cs"/>
          <w:sz w:val="24"/>
          <w:szCs w:val="24"/>
          <w:rtl/>
          <w:lang w:bidi="ur-PK"/>
        </w:rPr>
      </w:pPr>
      <w:r>
        <w:rPr>
          <w:rStyle w:val="FootnoteReference"/>
        </w:rPr>
        <w:footnoteRef/>
      </w:r>
      <w:r>
        <w:t xml:space="preserve"> </w:t>
      </w:r>
      <w:r>
        <w:rPr>
          <w:rFonts w:ascii="Jameel Noori Nastaleeq" w:hAnsi="Jameel Noori Nastaleeq" w:cs="Jameel Noori Nastaleeq" w:hint="cs"/>
          <w:sz w:val="24"/>
          <w:szCs w:val="24"/>
          <w:rtl/>
          <w:lang w:bidi="ur-PK"/>
        </w:rPr>
        <w:t>۔امام مسلم ، صحیح المسلم ،رقم الحدیث:</w:t>
      </w:r>
      <w:r>
        <w:rPr>
          <w:rFonts w:ascii="Jameel Noori Nastaleeq" w:hAnsi="Jameel Noori Nastaleeq" w:cs="Jameel Noori Nastaleeq"/>
          <w:sz w:val="24"/>
          <w:szCs w:val="24"/>
        </w:rPr>
        <w:t>2588</w:t>
      </w:r>
      <w:r>
        <w:rPr>
          <w:rFonts w:ascii="Jameel Noori Nastaleeq" w:hAnsi="Jameel Noori Nastaleeq" w:cs="Jameel Noori Nastaleeq" w:hint="cs"/>
          <w:sz w:val="24"/>
          <w:szCs w:val="24"/>
          <w:rtl/>
          <w:lang w:bidi="ur-PK"/>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EEF"/>
    <w:multiLevelType w:val="multilevel"/>
    <w:tmpl w:val="2D28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2E11A2"/>
    <w:multiLevelType w:val="multilevel"/>
    <w:tmpl w:val="47922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925AD"/>
    <w:multiLevelType w:val="multilevel"/>
    <w:tmpl w:val="4ABEE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1C64E5"/>
    <w:multiLevelType w:val="multilevel"/>
    <w:tmpl w:val="C952F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4F1C9D"/>
    <w:multiLevelType w:val="multilevel"/>
    <w:tmpl w:val="F244B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863739"/>
    <w:multiLevelType w:val="multilevel"/>
    <w:tmpl w:val="ADEE2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7617343">
    <w:abstractNumId w:val="0"/>
  </w:num>
  <w:num w:numId="2" w16cid:durableId="882984497">
    <w:abstractNumId w:val="3"/>
  </w:num>
  <w:num w:numId="3" w16cid:durableId="1096318548">
    <w:abstractNumId w:val="1"/>
  </w:num>
  <w:num w:numId="4" w16cid:durableId="44061749">
    <w:abstractNumId w:val="2"/>
  </w:num>
  <w:num w:numId="5" w16cid:durableId="518473554">
    <w:abstractNumId w:val="4"/>
  </w:num>
  <w:num w:numId="6" w16cid:durableId="12728582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DB"/>
    <w:rsid w:val="0004001A"/>
    <w:rsid w:val="00074409"/>
    <w:rsid w:val="000974C6"/>
    <w:rsid w:val="001E1E00"/>
    <w:rsid w:val="002251DE"/>
    <w:rsid w:val="002A3749"/>
    <w:rsid w:val="00375495"/>
    <w:rsid w:val="00521A56"/>
    <w:rsid w:val="00531EAE"/>
    <w:rsid w:val="006361C0"/>
    <w:rsid w:val="00646E8B"/>
    <w:rsid w:val="00654BBA"/>
    <w:rsid w:val="00683F49"/>
    <w:rsid w:val="006E2DA8"/>
    <w:rsid w:val="007A3EB3"/>
    <w:rsid w:val="007E26E2"/>
    <w:rsid w:val="008474F2"/>
    <w:rsid w:val="008766D5"/>
    <w:rsid w:val="00B835DB"/>
    <w:rsid w:val="00C77B0C"/>
    <w:rsid w:val="00CE09C5"/>
    <w:rsid w:val="00DE1E88"/>
    <w:rsid w:val="00FA5C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94CBF"/>
  <w15:chartTrackingRefBased/>
  <w15:docId w15:val="{27B4158F-1306-4AAD-8528-59423446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5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835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835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835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B835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35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5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5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5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5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835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835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835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B835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35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5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5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5DB"/>
    <w:rPr>
      <w:rFonts w:eastAsiaTheme="majorEastAsia" w:cstheme="majorBidi"/>
      <w:color w:val="272727" w:themeColor="text1" w:themeTint="D8"/>
    </w:rPr>
  </w:style>
  <w:style w:type="paragraph" w:styleId="Title">
    <w:name w:val="Title"/>
    <w:basedOn w:val="Normal"/>
    <w:next w:val="Normal"/>
    <w:link w:val="TitleChar"/>
    <w:uiPriority w:val="10"/>
    <w:qFormat/>
    <w:rsid w:val="00B835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5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5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5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5DB"/>
    <w:pPr>
      <w:spacing w:before="160"/>
      <w:jc w:val="center"/>
    </w:pPr>
    <w:rPr>
      <w:i/>
      <w:iCs/>
      <w:color w:val="404040" w:themeColor="text1" w:themeTint="BF"/>
    </w:rPr>
  </w:style>
  <w:style w:type="character" w:customStyle="1" w:styleId="QuoteChar">
    <w:name w:val="Quote Char"/>
    <w:basedOn w:val="DefaultParagraphFont"/>
    <w:link w:val="Quote"/>
    <w:uiPriority w:val="29"/>
    <w:rsid w:val="00B835DB"/>
    <w:rPr>
      <w:i/>
      <w:iCs/>
      <w:color w:val="404040" w:themeColor="text1" w:themeTint="BF"/>
    </w:rPr>
  </w:style>
  <w:style w:type="paragraph" w:styleId="ListParagraph">
    <w:name w:val="List Paragraph"/>
    <w:basedOn w:val="Normal"/>
    <w:uiPriority w:val="34"/>
    <w:qFormat/>
    <w:rsid w:val="00B835DB"/>
    <w:pPr>
      <w:ind w:left="720"/>
      <w:contextualSpacing/>
    </w:pPr>
  </w:style>
  <w:style w:type="character" w:styleId="IntenseEmphasis">
    <w:name w:val="Intense Emphasis"/>
    <w:basedOn w:val="DefaultParagraphFont"/>
    <w:uiPriority w:val="21"/>
    <w:qFormat/>
    <w:rsid w:val="00B835DB"/>
    <w:rPr>
      <w:i/>
      <w:iCs/>
      <w:color w:val="2F5496" w:themeColor="accent1" w:themeShade="BF"/>
    </w:rPr>
  </w:style>
  <w:style w:type="paragraph" w:styleId="IntenseQuote">
    <w:name w:val="Intense Quote"/>
    <w:basedOn w:val="Normal"/>
    <w:next w:val="Normal"/>
    <w:link w:val="IntenseQuoteChar"/>
    <w:uiPriority w:val="30"/>
    <w:qFormat/>
    <w:rsid w:val="00B835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35DB"/>
    <w:rPr>
      <w:i/>
      <w:iCs/>
      <w:color w:val="2F5496" w:themeColor="accent1" w:themeShade="BF"/>
    </w:rPr>
  </w:style>
  <w:style w:type="character" w:styleId="IntenseReference">
    <w:name w:val="Intense Reference"/>
    <w:basedOn w:val="DefaultParagraphFont"/>
    <w:uiPriority w:val="32"/>
    <w:qFormat/>
    <w:rsid w:val="00B835DB"/>
    <w:rPr>
      <w:b/>
      <w:bCs/>
      <w:smallCaps/>
      <w:color w:val="2F5496" w:themeColor="accent1" w:themeShade="BF"/>
      <w:spacing w:val="5"/>
    </w:rPr>
  </w:style>
  <w:style w:type="paragraph" w:styleId="NormalWeb">
    <w:name w:val="Normal (Web)"/>
    <w:basedOn w:val="Normal"/>
    <w:uiPriority w:val="99"/>
    <w:semiHidden/>
    <w:unhideWhenUsed/>
    <w:rsid w:val="00B835D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835DB"/>
    <w:rPr>
      <w:b/>
      <w:bCs/>
    </w:rPr>
  </w:style>
  <w:style w:type="character" w:styleId="Hyperlink">
    <w:name w:val="Hyperlink"/>
    <w:basedOn w:val="DefaultParagraphFont"/>
    <w:uiPriority w:val="99"/>
    <w:unhideWhenUsed/>
    <w:rsid w:val="006E2DA8"/>
    <w:rPr>
      <w:color w:val="0563C1" w:themeColor="hyperlink"/>
      <w:u w:val="single"/>
    </w:rPr>
  </w:style>
  <w:style w:type="character" w:styleId="UnresolvedMention">
    <w:name w:val="Unresolved Mention"/>
    <w:basedOn w:val="DefaultParagraphFont"/>
    <w:uiPriority w:val="99"/>
    <w:semiHidden/>
    <w:unhideWhenUsed/>
    <w:rsid w:val="006E2DA8"/>
    <w:rPr>
      <w:color w:val="605E5C"/>
      <w:shd w:val="clear" w:color="auto" w:fill="E1DFDD"/>
    </w:rPr>
  </w:style>
  <w:style w:type="paragraph" w:styleId="FootnoteText">
    <w:name w:val="footnote text"/>
    <w:basedOn w:val="Normal"/>
    <w:link w:val="FootnoteTextChar"/>
    <w:uiPriority w:val="99"/>
    <w:semiHidden/>
    <w:unhideWhenUsed/>
    <w:rsid w:val="003754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5495"/>
    <w:rPr>
      <w:sz w:val="20"/>
      <w:szCs w:val="20"/>
    </w:rPr>
  </w:style>
  <w:style w:type="character" w:styleId="FootnoteReference">
    <w:name w:val="footnote reference"/>
    <w:basedOn w:val="DefaultParagraphFont"/>
    <w:uiPriority w:val="99"/>
    <w:semiHidden/>
    <w:unhideWhenUsed/>
    <w:rsid w:val="003754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0A545-BDDB-403D-B4A9-628AA9C4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1</Pages>
  <Words>1185</Words>
  <Characters>6761</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استحصالی ٹیکس کا خاتمہ: عدل، ترقی اور فلاح کے لیے زکوٰۃ پر مبنی نظام</vt:lpstr>
      <vt:lpstr>        اسلامی معاشی نظام کی بنیاد عدل، مساوات اور اجتماعی فلاح پر ہے۔ تاریخ گواہ ہے کہ </vt:lpstr>
      <vt:lpstr>        اسلام کا معاشی تصور: عدل پر مبنی نظام</vt:lpstr>
      <vt:lpstr>        زکوٰۃ کا فلسفہ اور اس کی ہمہ گیر حیثیت</vt:lpstr>
      <vt:lpstr>        زکوٰۃ پر مبنی نظام کی بنیادی خصوصیات</vt:lpstr>
      <vt:lpstr>        تاریخی مثالیں: خلافتِ راشدہ اور بنو امیہ کا نظام</vt:lpstr>
      <vt:lpstr>        جدید دور میں زکوٰۃ کا نظام: ایک متبادل ماڈل</vt:lpstr>
      <vt:lpstr>        زکوٰۃ اور معاشرتی استحکام</vt:lpstr>
      <vt:lpstr>        استحصالی نظام کے خاتمے کے عملی تقاضے</vt:lpstr>
      <vt:lpstr>        نتیجہ</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ok</cp:lastModifiedBy>
  <cp:revision>11</cp:revision>
  <dcterms:created xsi:type="dcterms:W3CDTF">2025-11-08T12:57:00Z</dcterms:created>
  <dcterms:modified xsi:type="dcterms:W3CDTF">2025-11-24T17:37:00Z</dcterms:modified>
</cp:coreProperties>
</file>