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CBB2" w14:textId="42E9B437" w:rsidR="0075678C" w:rsidRPr="00381F27" w:rsidRDefault="0075678C" w:rsidP="0075678C">
      <w:pPr>
        <w:rPr>
          <w:rFonts w:ascii="Arial" w:hAnsi="Arial" w:cs="Arial"/>
          <w:szCs w:val="24"/>
        </w:rPr>
      </w:pPr>
    </w:p>
    <w:p w14:paraId="1AB3680B" w14:textId="6FAB1B1A" w:rsidR="0075678C" w:rsidRPr="00381F27" w:rsidRDefault="0075678C" w:rsidP="0075678C">
      <w:pPr>
        <w:rPr>
          <w:rFonts w:ascii="Arial" w:hAnsi="Arial" w:cs="Arial"/>
          <w:szCs w:val="24"/>
        </w:rPr>
      </w:pPr>
    </w:p>
    <w:p w14:paraId="5DF4E72E" w14:textId="77777777" w:rsidR="0075678C" w:rsidRPr="00381F27" w:rsidRDefault="0075678C" w:rsidP="002C37D2">
      <w:pPr>
        <w:pStyle w:val="Text"/>
        <w:rPr>
          <w:rFonts w:ascii="Arial" w:hAnsi="Arial" w:cs="Arial"/>
          <w:szCs w:val="24"/>
        </w:rPr>
      </w:pPr>
    </w:p>
    <w:p w14:paraId="4360304B" w14:textId="01A2E091" w:rsidR="0075678C" w:rsidRPr="00381F27" w:rsidRDefault="000F0698" w:rsidP="002C37D2">
      <w:pPr>
        <w:jc w:val="center"/>
        <w:rPr>
          <w:rFonts w:ascii="Arial" w:hAnsi="Arial" w:cs="Arial"/>
          <w:b/>
          <w:bCs/>
          <w:szCs w:val="24"/>
        </w:rPr>
      </w:pPr>
      <w:r w:rsidRPr="00381F27">
        <w:rPr>
          <w:rFonts w:ascii="Arial" w:hAnsi="Arial" w:cs="Arial"/>
          <w:b/>
          <w:bCs/>
          <w:szCs w:val="24"/>
        </w:rPr>
        <w:t>Ending Exploitative Taxation with a Zakat-Based System</w:t>
      </w:r>
    </w:p>
    <w:p w14:paraId="1049F5C6" w14:textId="77777777" w:rsidR="00A67894" w:rsidRPr="00381F27" w:rsidRDefault="00A67894" w:rsidP="002C37D2">
      <w:pPr>
        <w:jc w:val="center"/>
        <w:rPr>
          <w:rFonts w:ascii="Arial" w:hAnsi="Arial" w:cs="Arial"/>
          <w:b/>
          <w:bCs/>
          <w:szCs w:val="24"/>
        </w:rPr>
      </w:pPr>
    </w:p>
    <w:p w14:paraId="5B10F075" w14:textId="78509F7E" w:rsidR="0075678C" w:rsidRPr="00381F27" w:rsidRDefault="000F0698" w:rsidP="002C37D2">
      <w:pPr>
        <w:jc w:val="center"/>
        <w:rPr>
          <w:rFonts w:ascii="Arial" w:hAnsi="Arial" w:cs="Arial"/>
          <w:b/>
          <w:bCs/>
          <w:szCs w:val="24"/>
        </w:rPr>
      </w:pPr>
      <w:r w:rsidRPr="00381F27">
        <w:rPr>
          <w:rFonts w:ascii="Arial" w:hAnsi="Arial" w:cs="Arial"/>
          <w:b/>
          <w:bCs/>
          <w:szCs w:val="24"/>
        </w:rPr>
        <w:t>Esha Tahir</w:t>
      </w:r>
    </w:p>
    <w:p w14:paraId="6C2E221F" w14:textId="3FBB1D7A" w:rsidR="002C37D2" w:rsidRPr="00381F27" w:rsidRDefault="002C37D2">
      <w:pPr>
        <w:spacing w:line="259" w:lineRule="auto"/>
        <w:jc w:val="left"/>
        <w:rPr>
          <w:rFonts w:ascii="Arial" w:hAnsi="Arial" w:cs="Arial"/>
          <w:b/>
          <w:bCs/>
          <w:szCs w:val="24"/>
        </w:rPr>
      </w:pPr>
      <w:r w:rsidRPr="00381F27">
        <w:rPr>
          <w:rFonts w:ascii="Arial" w:hAnsi="Arial" w:cs="Arial"/>
          <w:b/>
          <w:bCs/>
          <w:szCs w:val="24"/>
        </w:rPr>
        <w:br w:type="page"/>
      </w:r>
    </w:p>
    <w:p w14:paraId="0788D773" w14:textId="10B04583" w:rsidR="000F0698" w:rsidRPr="00381F27" w:rsidRDefault="000F0698" w:rsidP="000F0698">
      <w:pPr>
        <w:pStyle w:val="TOCHeading"/>
        <w:numPr>
          <w:ilvl w:val="0"/>
          <w:numId w:val="23"/>
        </w:numPr>
        <w:rPr>
          <w:rFonts w:ascii="Arial" w:hAnsi="Arial" w:cs="Arial"/>
          <w:b/>
          <w:bCs/>
          <w:color w:val="auto"/>
          <w:sz w:val="24"/>
          <w:szCs w:val="24"/>
        </w:rPr>
      </w:pPr>
      <w:r w:rsidRPr="00381F27">
        <w:rPr>
          <w:rStyle w:val="Strong"/>
          <w:rFonts w:ascii="Arial" w:hAnsi="Arial" w:cs="Arial"/>
          <w:color w:val="auto"/>
          <w:sz w:val="24"/>
          <w:szCs w:val="24"/>
        </w:rPr>
        <w:lastRenderedPageBreak/>
        <w:t>Introduction</w:t>
      </w:r>
    </w:p>
    <w:p w14:paraId="27BE150B" w14:textId="56F60A43" w:rsidR="000F0698" w:rsidRPr="00381F27" w:rsidRDefault="000F0698" w:rsidP="000F0698">
      <w:pPr>
        <w:rPr>
          <w:rFonts w:ascii="Arial" w:hAnsi="Arial" w:cs="Arial"/>
          <w:szCs w:val="24"/>
        </w:rPr>
      </w:pPr>
      <w:r w:rsidRPr="00381F27">
        <w:rPr>
          <w:rFonts w:ascii="Arial" w:hAnsi="Arial" w:cs="Arial"/>
          <w:szCs w:val="24"/>
        </w:rPr>
        <w:t>The government gathers taxes in any given country to finance various things</w:t>
      </w:r>
      <w:r w:rsidR="00BE2DE1" w:rsidRPr="00381F27">
        <w:rPr>
          <w:rFonts w:ascii="Arial" w:hAnsi="Arial" w:cs="Arial"/>
          <w:szCs w:val="24"/>
        </w:rPr>
        <w:t>,</w:t>
      </w:r>
      <w:r w:rsidRPr="00381F27">
        <w:rPr>
          <w:rFonts w:ascii="Arial" w:hAnsi="Arial" w:cs="Arial"/>
          <w:szCs w:val="24"/>
        </w:rPr>
        <w:t xml:space="preserve"> including healthcare, education, infrastructure, and safety. Taxes are very critical in the operation of a country and </w:t>
      </w:r>
      <w:r w:rsidR="00BE2DE1" w:rsidRPr="00381F27">
        <w:rPr>
          <w:rFonts w:ascii="Arial" w:hAnsi="Arial" w:cs="Arial"/>
          <w:szCs w:val="24"/>
        </w:rPr>
        <w:t xml:space="preserve">the </w:t>
      </w:r>
      <w:r w:rsidRPr="00381F27">
        <w:rPr>
          <w:rFonts w:ascii="Arial" w:hAnsi="Arial" w:cs="Arial"/>
          <w:szCs w:val="24"/>
        </w:rPr>
        <w:t xml:space="preserve">sustenance of its inhabitants. Nevertheless, the manner </w:t>
      </w:r>
      <w:r w:rsidR="00BE2DE1" w:rsidRPr="00381F27">
        <w:rPr>
          <w:rFonts w:ascii="Arial" w:hAnsi="Arial" w:cs="Arial"/>
          <w:szCs w:val="24"/>
        </w:rPr>
        <w:t>in</w:t>
      </w:r>
      <w:r w:rsidRPr="00381F27">
        <w:rPr>
          <w:rFonts w:ascii="Arial" w:hAnsi="Arial" w:cs="Arial"/>
          <w:szCs w:val="24"/>
        </w:rPr>
        <w:t xml:space="preserve"> </w:t>
      </w:r>
      <w:r w:rsidR="00125B0E" w:rsidRPr="00381F27">
        <w:rPr>
          <w:rFonts w:ascii="Arial" w:hAnsi="Arial" w:cs="Arial"/>
          <w:szCs w:val="24"/>
        </w:rPr>
        <w:t>which</w:t>
      </w:r>
      <w:r w:rsidRPr="00381F27">
        <w:rPr>
          <w:rFonts w:ascii="Arial" w:hAnsi="Arial" w:cs="Arial"/>
          <w:szCs w:val="24"/>
        </w:rPr>
        <w:t xml:space="preserve"> these taxes are designed in most countries may cause problems. In the majority of capitalistic economies, the taxation system tends to </w:t>
      </w:r>
      <w:proofErr w:type="spellStart"/>
      <w:r w:rsidR="00BE2DE1" w:rsidRPr="00381F27">
        <w:rPr>
          <w:rFonts w:ascii="Arial" w:hAnsi="Arial" w:cs="Arial"/>
          <w:szCs w:val="24"/>
        </w:rPr>
        <w:t>favour</w:t>
      </w:r>
      <w:proofErr w:type="spellEnd"/>
      <w:r w:rsidRPr="00381F27">
        <w:rPr>
          <w:rFonts w:ascii="Arial" w:hAnsi="Arial" w:cs="Arial"/>
          <w:szCs w:val="24"/>
        </w:rPr>
        <w:t xml:space="preserve"> the wealthy at the cost of the low-income citizens. The rich </w:t>
      </w:r>
      <w:r w:rsidR="00BE2DE1" w:rsidRPr="00381F27">
        <w:rPr>
          <w:rFonts w:ascii="Arial" w:hAnsi="Arial" w:cs="Arial"/>
          <w:szCs w:val="24"/>
        </w:rPr>
        <w:t>can</w:t>
      </w:r>
      <w:r w:rsidRPr="00381F27">
        <w:rPr>
          <w:rFonts w:ascii="Arial" w:hAnsi="Arial" w:cs="Arial"/>
          <w:szCs w:val="24"/>
        </w:rPr>
        <w:t xml:space="preserve"> evade or evade their taxes using loopholes</w:t>
      </w:r>
      <w:r w:rsidR="00BE2DE1" w:rsidRPr="00381F27">
        <w:rPr>
          <w:rFonts w:ascii="Arial" w:hAnsi="Arial" w:cs="Arial"/>
          <w:szCs w:val="24"/>
        </w:rPr>
        <w:t>,</w:t>
      </w:r>
      <w:r w:rsidRPr="00381F27">
        <w:rPr>
          <w:rFonts w:ascii="Arial" w:hAnsi="Arial" w:cs="Arial"/>
          <w:szCs w:val="24"/>
        </w:rPr>
        <w:t xml:space="preserve"> and the poor and the </w:t>
      </w:r>
      <w:r w:rsidR="00125B0E" w:rsidRPr="00381F27">
        <w:rPr>
          <w:rFonts w:ascii="Arial" w:hAnsi="Arial" w:cs="Arial"/>
          <w:szCs w:val="24"/>
        </w:rPr>
        <w:t>middle class</w:t>
      </w:r>
      <w:r w:rsidRPr="00381F27">
        <w:rPr>
          <w:rFonts w:ascii="Arial" w:hAnsi="Arial" w:cs="Arial"/>
          <w:szCs w:val="24"/>
        </w:rPr>
        <w:t xml:space="preserve"> pay </w:t>
      </w:r>
      <w:r w:rsidR="00BE2DE1" w:rsidRPr="00381F27">
        <w:rPr>
          <w:rFonts w:ascii="Arial" w:hAnsi="Arial" w:cs="Arial"/>
          <w:szCs w:val="24"/>
        </w:rPr>
        <w:t>a</w:t>
      </w:r>
      <w:r w:rsidRPr="00381F27">
        <w:rPr>
          <w:rFonts w:ascii="Arial" w:hAnsi="Arial" w:cs="Arial"/>
          <w:szCs w:val="24"/>
        </w:rPr>
        <w:t xml:space="preserve"> higher </w:t>
      </w:r>
      <w:r w:rsidR="00BE2DE1" w:rsidRPr="00381F27">
        <w:rPr>
          <w:rFonts w:ascii="Arial" w:hAnsi="Arial" w:cs="Arial"/>
          <w:szCs w:val="24"/>
        </w:rPr>
        <w:t>percentage</w:t>
      </w:r>
      <w:r w:rsidRPr="00381F27">
        <w:rPr>
          <w:rFonts w:ascii="Arial" w:hAnsi="Arial" w:cs="Arial"/>
          <w:szCs w:val="24"/>
        </w:rPr>
        <w:t xml:space="preserve"> of their incomes to the tax.</w:t>
      </w:r>
    </w:p>
    <w:p w14:paraId="7248C28D" w14:textId="3AF45C0B" w:rsidR="000F0698" w:rsidRPr="00381F27" w:rsidRDefault="000F0698" w:rsidP="000F0698">
      <w:pPr>
        <w:rPr>
          <w:rFonts w:ascii="Arial" w:hAnsi="Arial" w:cs="Arial"/>
          <w:szCs w:val="24"/>
        </w:rPr>
      </w:pPr>
      <w:r w:rsidRPr="00381F27">
        <w:rPr>
          <w:rFonts w:ascii="Arial" w:hAnsi="Arial" w:cs="Arial"/>
          <w:szCs w:val="24"/>
        </w:rPr>
        <w:t>The present taxation system</w:t>
      </w:r>
      <w:r w:rsidR="00BE2DE1" w:rsidRPr="00381F27">
        <w:rPr>
          <w:rFonts w:ascii="Arial" w:hAnsi="Arial" w:cs="Arial"/>
          <w:szCs w:val="24"/>
        </w:rPr>
        <w:t>,</w:t>
      </w:r>
      <w:r w:rsidRPr="00381F27">
        <w:rPr>
          <w:rFonts w:ascii="Arial" w:hAnsi="Arial" w:cs="Arial"/>
          <w:szCs w:val="24"/>
        </w:rPr>
        <w:t xml:space="preserve"> particularly in the capitalistic world</w:t>
      </w:r>
      <w:r w:rsidR="00BE2DE1" w:rsidRPr="00381F27">
        <w:rPr>
          <w:rFonts w:ascii="Arial" w:hAnsi="Arial" w:cs="Arial"/>
          <w:szCs w:val="24"/>
        </w:rPr>
        <w:t>,</w:t>
      </w:r>
      <w:r w:rsidRPr="00381F27">
        <w:rPr>
          <w:rFonts w:ascii="Arial" w:hAnsi="Arial" w:cs="Arial"/>
          <w:szCs w:val="24"/>
        </w:rPr>
        <w:t xml:space="preserve"> has been </w:t>
      </w:r>
      <w:proofErr w:type="spellStart"/>
      <w:r w:rsidR="00BE2DE1" w:rsidRPr="00381F27">
        <w:rPr>
          <w:rFonts w:ascii="Arial" w:hAnsi="Arial" w:cs="Arial"/>
          <w:szCs w:val="24"/>
        </w:rPr>
        <w:t>criticised</w:t>
      </w:r>
      <w:proofErr w:type="spellEnd"/>
      <w:r w:rsidRPr="00381F27">
        <w:rPr>
          <w:rFonts w:ascii="Arial" w:hAnsi="Arial" w:cs="Arial"/>
          <w:szCs w:val="24"/>
        </w:rPr>
        <w:t xml:space="preserve"> </w:t>
      </w:r>
      <w:r w:rsidR="00BE2DE1" w:rsidRPr="00381F27">
        <w:rPr>
          <w:rFonts w:ascii="Arial" w:hAnsi="Arial" w:cs="Arial"/>
          <w:szCs w:val="24"/>
        </w:rPr>
        <w:t>for being</w:t>
      </w:r>
      <w:r w:rsidRPr="00381F27">
        <w:rPr>
          <w:rFonts w:ascii="Arial" w:hAnsi="Arial" w:cs="Arial"/>
          <w:szCs w:val="24"/>
        </w:rPr>
        <w:t xml:space="preserve"> unjust and predatory. The average families with </w:t>
      </w:r>
      <w:r w:rsidR="00125B0E" w:rsidRPr="00381F27">
        <w:rPr>
          <w:rFonts w:ascii="Arial" w:hAnsi="Arial" w:cs="Arial"/>
          <w:szCs w:val="24"/>
        </w:rPr>
        <w:t xml:space="preserve">a </w:t>
      </w:r>
      <w:r w:rsidR="00BE2DE1" w:rsidRPr="00381F27">
        <w:rPr>
          <w:rFonts w:ascii="Arial" w:hAnsi="Arial" w:cs="Arial"/>
          <w:szCs w:val="24"/>
        </w:rPr>
        <w:t>lower income</w:t>
      </w:r>
      <w:r w:rsidRPr="00381F27">
        <w:rPr>
          <w:rFonts w:ascii="Arial" w:hAnsi="Arial" w:cs="Arial"/>
          <w:szCs w:val="24"/>
        </w:rPr>
        <w:t xml:space="preserve"> normally contribute more of their income to taxes than the wealthy. Indeed, to take an example, sales taxes and VAT affect the lower-income people more since the taxes are </w:t>
      </w:r>
      <w:r w:rsidR="00BE2DE1" w:rsidRPr="00381F27">
        <w:rPr>
          <w:rFonts w:ascii="Arial" w:hAnsi="Arial" w:cs="Arial"/>
          <w:szCs w:val="24"/>
        </w:rPr>
        <w:t>imposed</w:t>
      </w:r>
      <w:r w:rsidRPr="00381F27">
        <w:rPr>
          <w:rFonts w:ascii="Arial" w:hAnsi="Arial" w:cs="Arial"/>
          <w:szCs w:val="24"/>
        </w:rPr>
        <w:t xml:space="preserve"> the same taxes on everyone, irrespective of the amount of money an individual earns. On the contrary, the rich and businesses can evade their taxes and </w:t>
      </w:r>
      <w:r w:rsidR="00BE2DE1" w:rsidRPr="00381F27">
        <w:rPr>
          <w:rFonts w:ascii="Arial" w:hAnsi="Arial" w:cs="Arial"/>
          <w:szCs w:val="24"/>
        </w:rPr>
        <w:t xml:space="preserve">use </w:t>
      </w:r>
      <w:r w:rsidRPr="00381F27">
        <w:rPr>
          <w:rFonts w:ascii="Arial" w:hAnsi="Arial" w:cs="Arial"/>
          <w:szCs w:val="24"/>
        </w:rPr>
        <w:t>financial methods to pay the right amount of tax. The result is increasing inequality and social instability.</w:t>
      </w:r>
    </w:p>
    <w:p w14:paraId="3E4A6120" w14:textId="02FB111A" w:rsidR="000F0698" w:rsidRPr="00381F27" w:rsidRDefault="00323F57" w:rsidP="000F0698">
      <w:pPr>
        <w:rPr>
          <w:rFonts w:ascii="Arial" w:hAnsi="Arial" w:cs="Arial"/>
          <w:szCs w:val="24"/>
        </w:rPr>
      </w:pPr>
      <w:r w:rsidRPr="00323F57">
        <w:rPr>
          <w:rFonts w:ascii="Arial" w:hAnsi="Arial" w:cs="Arial"/>
          <w:szCs w:val="24"/>
        </w:rPr>
        <w:t>Zakat is an Islamic charity where he/she donates a small percentage of his/ wealth (2.5 percent of it) to help those in need. Unlike the traditional taxation system, Zakat focuses on voluntary charity and therefore it focuses on poverty and inequality. The exploitation of the current system of taxation could be addressed through Zakat to ensure that a more efficient and fairer system of wealth distribution that can be used to establish a more just society.</w:t>
      </w:r>
    </w:p>
    <w:p w14:paraId="7AC36BD8" w14:textId="195A2230" w:rsidR="000F0698" w:rsidRPr="00381F27" w:rsidRDefault="000F0698" w:rsidP="000F0698">
      <w:pPr>
        <w:pStyle w:val="Heading1"/>
        <w:numPr>
          <w:ilvl w:val="0"/>
          <w:numId w:val="23"/>
        </w:numPr>
        <w:rPr>
          <w:rFonts w:ascii="Arial" w:hAnsi="Arial" w:cs="Arial"/>
          <w:color w:val="auto"/>
          <w:sz w:val="24"/>
          <w:szCs w:val="24"/>
        </w:rPr>
      </w:pPr>
      <w:r w:rsidRPr="00381F27">
        <w:rPr>
          <w:rFonts w:ascii="Arial" w:hAnsi="Arial" w:cs="Arial"/>
          <w:color w:val="auto"/>
          <w:sz w:val="24"/>
          <w:szCs w:val="24"/>
        </w:rPr>
        <w:lastRenderedPageBreak/>
        <w:t>Understanding Zakat and Its Role in the Islamic Economy</w:t>
      </w:r>
    </w:p>
    <w:p w14:paraId="753016A2" w14:textId="35DA1321" w:rsidR="000F0698" w:rsidRPr="00381F27" w:rsidRDefault="00323F57" w:rsidP="000F0698">
      <w:pPr>
        <w:rPr>
          <w:rFonts w:ascii="Arial" w:hAnsi="Arial" w:cs="Arial"/>
          <w:szCs w:val="24"/>
        </w:rPr>
      </w:pPr>
      <w:r w:rsidRPr="00323F57">
        <w:rPr>
          <w:rFonts w:ascii="Arial" w:hAnsi="Arial" w:cs="Arial"/>
          <w:szCs w:val="24"/>
        </w:rPr>
        <w:t>The other important ideas of Islam include Zakat, which is an obligatory philanthropy. The Muslims also have the duty of providing 2.5 per cent of the wealth to assist the needy and the poor annually. It is believed to be an individual responsibility and a method of cleansing their wealth. Zakat is method of social justice; it is an instrument used to deal with economic discrimination. Zakat regulates distribution of wealth and that the weaker individuals in the society are taken care of as well. Such system also entails the rich sharing their wealth with the other sections of the world and this leaves them with a poverty free and equitable world.</w:t>
      </w:r>
    </w:p>
    <w:p w14:paraId="075C8CF5" w14:textId="55C88361" w:rsidR="000F0698" w:rsidRPr="00381F27" w:rsidRDefault="000F0698" w:rsidP="000F0698">
      <w:pPr>
        <w:rPr>
          <w:rFonts w:ascii="Arial" w:hAnsi="Arial" w:cs="Arial"/>
          <w:b/>
          <w:bCs/>
          <w:szCs w:val="24"/>
        </w:rPr>
      </w:pPr>
      <w:r w:rsidRPr="00381F27">
        <w:rPr>
          <w:rFonts w:ascii="Arial" w:hAnsi="Arial" w:cs="Arial"/>
          <w:b/>
          <w:bCs/>
          <w:szCs w:val="24"/>
        </w:rPr>
        <w:t>The Role of Zakat in the Economy:</w:t>
      </w:r>
    </w:p>
    <w:p w14:paraId="08C5C0F5" w14:textId="674685AD" w:rsidR="00D4575A" w:rsidRPr="00D4575A" w:rsidRDefault="00D4575A" w:rsidP="00D4575A">
      <w:pPr>
        <w:rPr>
          <w:rFonts w:ascii="Arial" w:hAnsi="Arial" w:cs="Arial"/>
          <w:szCs w:val="24"/>
        </w:rPr>
      </w:pPr>
      <w:r w:rsidRPr="00D4575A">
        <w:rPr>
          <w:rFonts w:ascii="Arial" w:hAnsi="Arial" w:cs="Arial"/>
          <w:szCs w:val="24"/>
        </w:rPr>
        <w:t xml:space="preserve">Zakat also plays a significant part in the economy because it </w:t>
      </w:r>
      <w:r w:rsidR="00A122F8">
        <w:rPr>
          <w:rFonts w:ascii="Arial" w:hAnsi="Arial" w:cs="Arial"/>
          <w:szCs w:val="24"/>
        </w:rPr>
        <w:t>redistributes</w:t>
      </w:r>
      <w:r w:rsidRPr="00D4575A">
        <w:rPr>
          <w:rFonts w:ascii="Arial" w:hAnsi="Arial" w:cs="Arial"/>
          <w:szCs w:val="24"/>
        </w:rPr>
        <w:t xml:space="preserve"> wealth to keep it in the hands of the </w:t>
      </w:r>
      <w:r w:rsidR="00A122F8">
        <w:rPr>
          <w:rFonts w:ascii="Arial" w:hAnsi="Arial" w:cs="Arial"/>
          <w:szCs w:val="24"/>
        </w:rPr>
        <w:t>poor</w:t>
      </w:r>
      <w:r w:rsidRPr="00D4575A">
        <w:rPr>
          <w:rFonts w:ascii="Arial" w:hAnsi="Arial" w:cs="Arial"/>
          <w:szCs w:val="24"/>
        </w:rPr>
        <w:t xml:space="preserve">. This is reached by Zakat, which calls </w:t>
      </w:r>
      <w:r w:rsidR="00A122F8">
        <w:rPr>
          <w:rFonts w:ascii="Arial" w:hAnsi="Arial" w:cs="Arial"/>
          <w:szCs w:val="24"/>
        </w:rPr>
        <w:t>for</w:t>
      </w:r>
      <w:r w:rsidRPr="00D4575A">
        <w:rPr>
          <w:rFonts w:ascii="Arial" w:hAnsi="Arial" w:cs="Arial"/>
          <w:szCs w:val="24"/>
        </w:rPr>
        <w:t xml:space="preserve"> giving </w:t>
      </w:r>
      <w:r w:rsidR="00A122F8">
        <w:rPr>
          <w:rFonts w:ascii="Arial" w:hAnsi="Arial" w:cs="Arial"/>
          <w:szCs w:val="24"/>
        </w:rPr>
        <w:t>a</w:t>
      </w:r>
      <w:r w:rsidRPr="00D4575A">
        <w:rPr>
          <w:rFonts w:ascii="Arial" w:hAnsi="Arial" w:cs="Arial"/>
          <w:szCs w:val="24"/>
        </w:rPr>
        <w:t xml:space="preserve"> segment of wealth so that it is not just the select few </w:t>
      </w:r>
      <w:r w:rsidR="00A122F8">
        <w:rPr>
          <w:rFonts w:ascii="Arial" w:hAnsi="Arial" w:cs="Arial"/>
          <w:szCs w:val="24"/>
        </w:rPr>
        <w:t>who</w:t>
      </w:r>
      <w:r w:rsidRPr="00D4575A">
        <w:rPr>
          <w:rFonts w:ascii="Arial" w:hAnsi="Arial" w:cs="Arial"/>
          <w:szCs w:val="24"/>
        </w:rPr>
        <w:t xml:space="preserve"> are enjoying the fruits of wealth. This system directly influences inequality since it satisfies the neediest. Zakat is a clear and direct contribution to </w:t>
      </w:r>
      <w:r w:rsidR="00A122F8">
        <w:rPr>
          <w:rFonts w:ascii="Arial" w:hAnsi="Arial" w:cs="Arial"/>
          <w:szCs w:val="24"/>
        </w:rPr>
        <w:t>society's</w:t>
      </w:r>
      <w:r w:rsidRPr="00D4575A">
        <w:rPr>
          <w:rFonts w:ascii="Arial" w:hAnsi="Arial" w:cs="Arial"/>
          <w:szCs w:val="24"/>
        </w:rPr>
        <w:t xml:space="preserve"> welfare in comparison to the traditional taxes that are usually inefficient and indirectly distributed.</w:t>
      </w:r>
    </w:p>
    <w:p w14:paraId="1E789B41" w14:textId="2493D8D3" w:rsidR="000F0698" w:rsidRPr="00381F27" w:rsidRDefault="00D4575A" w:rsidP="00D4575A">
      <w:pPr>
        <w:rPr>
          <w:rFonts w:ascii="Arial" w:hAnsi="Arial" w:cs="Arial"/>
          <w:szCs w:val="24"/>
        </w:rPr>
      </w:pPr>
      <w:r w:rsidRPr="00D4575A">
        <w:rPr>
          <w:rFonts w:ascii="Arial" w:hAnsi="Arial" w:cs="Arial"/>
          <w:szCs w:val="24"/>
        </w:rPr>
        <w:t>Zakat is based on the principle of social responsibility. Every one of us</w:t>
      </w:r>
      <w:r w:rsidR="00A122F8">
        <w:rPr>
          <w:rFonts w:ascii="Arial" w:hAnsi="Arial" w:cs="Arial"/>
          <w:szCs w:val="24"/>
        </w:rPr>
        <w:t>,</w:t>
      </w:r>
      <w:r w:rsidRPr="00D4575A">
        <w:rPr>
          <w:rFonts w:ascii="Arial" w:hAnsi="Arial" w:cs="Arial"/>
          <w:szCs w:val="24"/>
        </w:rPr>
        <w:t xml:space="preserve"> regardless of our wealth</w:t>
      </w:r>
      <w:r w:rsidR="00A122F8">
        <w:rPr>
          <w:rFonts w:ascii="Arial" w:hAnsi="Arial" w:cs="Arial"/>
          <w:szCs w:val="24"/>
        </w:rPr>
        <w:t>,</w:t>
      </w:r>
      <w:r w:rsidRPr="00D4575A">
        <w:rPr>
          <w:rFonts w:ascii="Arial" w:hAnsi="Arial" w:cs="Arial"/>
          <w:szCs w:val="24"/>
        </w:rPr>
        <w:t xml:space="preserve"> contributes to the betterment of society</w:t>
      </w:r>
      <w:r w:rsidR="00A122F8">
        <w:rPr>
          <w:rFonts w:ascii="Arial" w:hAnsi="Arial" w:cs="Arial"/>
          <w:szCs w:val="24"/>
        </w:rPr>
        <w:t>,</w:t>
      </w:r>
      <w:r w:rsidRPr="00D4575A">
        <w:rPr>
          <w:rFonts w:ascii="Arial" w:hAnsi="Arial" w:cs="Arial"/>
          <w:szCs w:val="24"/>
        </w:rPr>
        <w:t xml:space="preserve"> hence it is a much fairer and </w:t>
      </w:r>
      <w:r w:rsidR="00A122F8">
        <w:rPr>
          <w:rFonts w:ascii="Arial" w:hAnsi="Arial" w:cs="Arial"/>
          <w:szCs w:val="24"/>
        </w:rPr>
        <w:t>more</w:t>
      </w:r>
      <w:r w:rsidRPr="00D4575A">
        <w:rPr>
          <w:rFonts w:ascii="Arial" w:hAnsi="Arial" w:cs="Arial"/>
          <w:szCs w:val="24"/>
        </w:rPr>
        <w:t xml:space="preserve"> balanced society.</w:t>
      </w:r>
    </w:p>
    <w:p w14:paraId="6282CB02" w14:textId="0F17CB7C" w:rsidR="000F0698" w:rsidRPr="00381F27" w:rsidRDefault="000F0698" w:rsidP="000F0698">
      <w:pPr>
        <w:rPr>
          <w:rFonts w:ascii="Arial" w:hAnsi="Arial" w:cs="Arial"/>
          <w:b/>
          <w:bCs/>
          <w:szCs w:val="24"/>
        </w:rPr>
      </w:pPr>
      <w:r w:rsidRPr="00381F27">
        <w:rPr>
          <w:rFonts w:ascii="Arial" w:hAnsi="Arial" w:cs="Arial"/>
          <w:b/>
          <w:bCs/>
          <w:szCs w:val="24"/>
        </w:rPr>
        <w:t>How Zakat Works vs. Taxes:</w:t>
      </w:r>
    </w:p>
    <w:p w14:paraId="44A7091A" w14:textId="33329B2F" w:rsidR="000F0698" w:rsidRPr="00381F27" w:rsidRDefault="000F0698" w:rsidP="000F0698">
      <w:pPr>
        <w:rPr>
          <w:rFonts w:ascii="Arial" w:hAnsi="Arial" w:cs="Arial"/>
          <w:szCs w:val="24"/>
        </w:rPr>
      </w:pPr>
      <w:r w:rsidRPr="00381F27">
        <w:rPr>
          <w:rFonts w:ascii="Arial" w:hAnsi="Arial" w:cs="Arial"/>
          <w:szCs w:val="24"/>
        </w:rPr>
        <w:t xml:space="preserve">Zakat is founded on personal wealth and given to those who are in need directly, whereas taxes are gathered by the government and are redistributed in the services that the </w:t>
      </w:r>
      <w:r w:rsidRPr="00381F27">
        <w:rPr>
          <w:rFonts w:ascii="Arial" w:hAnsi="Arial" w:cs="Arial"/>
          <w:szCs w:val="24"/>
        </w:rPr>
        <w:lastRenderedPageBreak/>
        <w:t xml:space="preserve">society enjoys. Zakat is also voluntary in that it leaves the distribution of the same to the people, unlike </w:t>
      </w:r>
      <w:r w:rsidR="00125B0E" w:rsidRPr="00381F27">
        <w:rPr>
          <w:rFonts w:ascii="Arial" w:hAnsi="Arial" w:cs="Arial"/>
          <w:szCs w:val="24"/>
        </w:rPr>
        <w:t>obligatory taxes</w:t>
      </w:r>
      <w:r w:rsidRPr="00381F27">
        <w:rPr>
          <w:rFonts w:ascii="Arial" w:hAnsi="Arial" w:cs="Arial"/>
          <w:szCs w:val="24"/>
        </w:rPr>
        <w:t xml:space="preserve">. Zakat is a </w:t>
      </w:r>
      <w:r w:rsidR="00BE2DE1" w:rsidRPr="00381F27">
        <w:rPr>
          <w:rFonts w:ascii="Arial" w:hAnsi="Arial" w:cs="Arial"/>
          <w:szCs w:val="24"/>
        </w:rPr>
        <w:t>narrower</w:t>
      </w:r>
      <w:r w:rsidRPr="00381F27">
        <w:rPr>
          <w:rFonts w:ascii="Arial" w:hAnsi="Arial" w:cs="Arial"/>
          <w:szCs w:val="24"/>
        </w:rPr>
        <w:t xml:space="preserve"> instrument of economic justice because it is unlike taxes that aim at poverty reduction and wealth redistribution.</w:t>
      </w:r>
    </w:p>
    <w:p w14:paraId="59F69159" w14:textId="5D0935BA" w:rsidR="000F0698" w:rsidRPr="00381F27" w:rsidRDefault="000F0698" w:rsidP="000F0698">
      <w:pPr>
        <w:pStyle w:val="Heading1"/>
        <w:rPr>
          <w:rFonts w:ascii="Arial" w:hAnsi="Arial" w:cs="Arial"/>
          <w:color w:val="auto"/>
          <w:sz w:val="24"/>
          <w:szCs w:val="24"/>
        </w:rPr>
      </w:pPr>
      <w:r w:rsidRPr="00381F27">
        <w:rPr>
          <w:rFonts w:ascii="Arial" w:hAnsi="Arial" w:cs="Arial"/>
          <w:color w:val="auto"/>
          <w:sz w:val="24"/>
          <w:szCs w:val="24"/>
        </w:rPr>
        <w:t xml:space="preserve">3. The Predatory Character of the Existing Tax System </w:t>
      </w:r>
    </w:p>
    <w:p w14:paraId="34808E72" w14:textId="7324E868" w:rsidR="000F0698" w:rsidRPr="00381F27" w:rsidRDefault="000F0698" w:rsidP="000F0698">
      <w:pPr>
        <w:rPr>
          <w:rFonts w:ascii="Arial" w:hAnsi="Arial" w:cs="Arial"/>
          <w:b/>
          <w:bCs/>
          <w:szCs w:val="24"/>
        </w:rPr>
      </w:pPr>
      <w:r w:rsidRPr="00381F27">
        <w:rPr>
          <w:rFonts w:ascii="Arial" w:hAnsi="Arial" w:cs="Arial"/>
          <w:b/>
          <w:bCs/>
          <w:szCs w:val="24"/>
        </w:rPr>
        <w:t>Higher Burden on the Lower-Income Groups:</w:t>
      </w:r>
    </w:p>
    <w:p w14:paraId="79B1A63B" w14:textId="623B73DB" w:rsidR="000F0698" w:rsidRPr="00381F27" w:rsidRDefault="000F0698" w:rsidP="000F0698">
      <w:pPr>
        <w:rPr>
          <w:rFonts w:ascii="Arial" w:hAnsi="Arial" w:cs="Arial"/>
          <w:szCs w:val="24"/>
        </w:rPr>
      </w:pPr>
      <w:r w:rsidRPr="00381F27">
        <w:rPr>
          <w:rFonts w:ascii="Arial" w:hAnsi="Arial" w:cs="Arial"/>
          <w:szCs w:val="24"/>
        </w:rPr>
        <w:t xml:space="preserve">In most contemporary taxation systems, the poor citizens are subjected to </w:t>
      </w:r>
      <w:r w:rsidR="00BE2DE1" w:rsidRPr="00381F27">
        <w:rPr>
          <w:rFonts w:ascii="Arial" w:hAnsi="Arial" w:cs="Arial"/>
          <w:szCs w:val="24"/>
        </w:rPr>
        <w:t>a</w:t>
      </w:r>
      <w:r w:rsidRPr="00381F27">
        <w:rPr>
          <w:rFonts w:ascii="Arial" w:hAnsi="Arial" w:cs="Arial"/>
          <w:szCs w:val="24"/>
        </w:rPr>
        <w:t xml:space="preserve"> heavier tax load than the rich. This is mostly seen in </w:t>
      </w:r>
      <w:r w:rsidR="00A122F8">
        <w:rPr>
          <w:rFonts w:ascii="Arial" w:hAnsi="Arial" w:cs="Arial"/>
          <w:szCs w:val="24"/>
        </w:rPr>
        <w:t>regressive taxes</w:t>
      </w:r>
      <w:r w:rsidR="00125B0E" w:rsidRPr="00381F27">
        <w:rPr>
          <w:rFonts w:ascii="Arial" w:hAnsi="Arial" w:cs="Arial"/>
          <w:szCs w:val="24"/>
        </w:rPr>
        <w:t>,</w:t>
      </w:r>
      <w:r w:rsidRPr="00381F27">
        <w:rPr>
          <w:rFonts w:ascii="Arial" w:hAnsi="Arial" w:cs="Arial"/>
          <w:szCs w:val="24"/>
        </w:rPr>
        <w:t xml:space="preserve"> such as Value Added Tax (VAT) and sales tax</w:t>
      </w:r>
      <w:r w:rsidR="00125B0E" w:rsidRPr="00381F27">
        <w:rPr>
          <w:rFonts w:ascii="Arial" w:hAnsi="Arial" w:cs="Arial"/>
          <w:szCs w:val="24"/>
        </w:rPr>
        <w:t>,</w:t>
      </w:r>
      <w:r w:rsidRPr="00381F27">
        <w:rPr>
          <w:rFonts w:ascii="Arial" w:hAnsi="Arial" w:cs="Arial"/>
          <w:szCs w:val="24"/>
        </w:rPr>
        <w:t xml:space="preserve"> when everybody is subjected to the same rate irrespective of income. To illustrate, VAT in Pakistan is 17 </w:t>
      </w:r>
      <w:r w:rsidR="00125B0E" w:rsidRPr="00381F27">
        <w:rPr>
          <w:rFonts w:ascii="Arial" w:hAnsi="Arial" w:cs="Arial"/>
          <w:szCs w:val="24"/>
        </w:rPr>
        <w:t>per cent</w:t>
      </w:r>
      <w:r w:rsidR="00381F27" w:rsidRPr="00381F27">
        <w:rPr>
          <w:rFonts w:ascii="Arial" w:hAnsi="Arial" w:cs="Arial"/>
          <w:szCs w:val="24"/>
        </w:rPr>
        <w:t>,</w:t>
      </w:r>
      <w:r w:rsidRPr="00381F27">
        <w:rPr>
          <w:rFonts w:ascii="Arial" w:hAnsi="Arial" w:cs="Arial"/>
          <w:szCs w:val="24"/>
        </w:rPr>
        <w:t xml:space="preserve"> and therefore it affects low-income families more since a large percentage of their earnings </w:t>
      </w:r>
      <w:r w:rsidR="00125B0E" w:rsidRPr="00381F27">
        <w:rPr>
          <w:rFonts w:ascii="Arial" w:hAnsi="Arial" w:cs="Arial"/>
          <w:szCs w:val="24"/>
        </w:rPr>
        <w:t>is</w:t>
      </w:r>
      <w:r w:rsidRPr="00381F27">
        <w:rPr>
          <w:rFonts w:ascii="Arial" w:hAnsi="Arial" w:cs="Arial"/>
          <w:szCs w:val="24"/>
        </w:rPr>
        <w:t xml:space="preserve"> directed to these taxes than the rich. This imposes an unequal burden on the poor</w:t>
      </w:r>
      <w:r w:rsidR="00125B0E" w:rsidRPr="00381F27">
        <w:rPr>
          <w:rFonts w:ascii="Arial" w:hAnsi="Arial" w:cs="Arial"/>
          <w:szCs w:val="24"/>
        </w:rPr>
        <w:t>,</w:t>
      </w:r>
      <w:r w:rsidRPr="00381F27">
        <w:rPr>
          <w:rFonts w:ascii="Arial" w:hAnsi="Arial" w:cs="Arial"/>
          <w:szCs w:val="24"/>
        </w:rPr>
        <w:t xml:space="preserve"> worsening economic inequality.</w:t>
      </w:r>
    </w:p>
    <w:p w14:paraId="3DA0349E" w14:textId="44962155" w:rsidR="000F0698" w:rsidRPr="00381F27" w:rsidRDefault="000F0698" w:rsidP="000F0698">
      <w:pPr>
        <w:rPr>
          <w:rFonts w:ascii="Arial" w:hAnsi="Arial" w:cs="Arial"/>
          <w:szCs w:val="24"/>
        </w:rPr>
      </w:pPr>
      <w:r w:rsidRPr="00381F27">
        <w:rPr>
          <w:rFonts w:ascii="Arial" w:hAnsi="Arial" w:cs="Arial"/>
          <w:szCs w:val="24"/>
        </w:rPr>
        <w:t xml:space="preserve">Rich people and businesses usually enjoy tax haven schemes. The rich can reduce their taxes through offshore accounts, loopholes and complicated financial instruments. This implies that they pay </w:t>
      </w:r>
      <w:r w:rsidR="00125B0E" w:rsidRPr="00381F27">
        <w:rPr>
          <w:rFonts w:ascii="Arial" w:hAnsi="Arial" w:cs="Arial"/>
          <w:szCs w:val="24"/>
        </w:rPr>
        <w:t>a smaller</w:t>
      </w:r>
      <w:r w:rsidRPr="00381F27">
        <w:rPr>
          <w:rFonts w:ascii="Arial" w:hAnsi="Arial" w:cs="Arial"/>
          <w:szCs w:val="24"/>
        </w:rPr>
        <w:t xml:space="preserve"> proportion of their income to the national treasury as compared to the </w:t>
      </w:r>
      <w:r w:rsidR="00BE2DE1" w:rsidRPr="00381F27">
        <w:rPr>
          <w:rFonts w:ascii="Arial" w:hAnsi="Arial" w:cs="Arial"/>
          <w:szCs w:val="24"/>
        </w:rPr>
        <w:t>low-income</w:t>
      </w:r>
      <w:r w:rsidRPr="00381F27">
        <w:rPr>
          <w:rFonts w:ascii="Arial" w:hAnsi="Arial" w:cs="Arial"/>
          <w:szCs w:val="24"/>
        </w:rPr>
        <w:t xml:space="preserve"> earners</w:t>
      </w:r>
      <w:r w:rsidR="00125B0E" w:rsidRPr="00381F27">
        <w:rPr>
          <w:rFonts w:ascii="Arial" w:hAnsi="Arial" w:cs="Arial"/>
          <w:szCs w:val="24"/>
        </w:rPr>
        <w:t>,</w:t>
      </w:r>
      <w:r w:rsidRPr="00381F27">
        <w:rPr>
          <w:rFonts w:ascii="Arial" w:hAnsi="Arial" w:cs="Arial"/>
          <w:szCs w:val="24"/>
        </w:rPr>
        <w:t xml:space="preserve"> which further increases the divide between the wealthy and those who are poor.</w:t>
      </w:r>
    </w:p>
    <w:p w14:paraId="58C87260" w14:textId="1424E324" w:rsidR="000F0698" w:rsidRPr="00381F27" w:rsidRDefault="000F0698" w:rsidP="000F0698">
      <w:pPr>
        <w:rPr>
          <w:rFonts w:ascii="Arial" w:hAnsi="Arial" w:cs="Arial"/>
          <w:b/>
          <w:bCs/>
          <w:szCs w:val="24"/>
        </w:rPr>
      </w:pPr>
      <w:r w:rsidRPr="00381F27">
        <w:rPr>
          <w:rFonts w:ascii="Arial" w:hAnsi="Arial" w:cs="Arial"/>
          <w:b/>
          <w:bCs/>
          <w:szCs w:val="24"/>
        </w:rPr>
        <w:t>Economic Inequality:</w:t>
      </w:r>
    </w:p>
    <w:p w14:paraId="3E32EFA5" w14:textId="424F62FD" w:rsidR="000F0698" w:rsidRPr="00381F27" w:rsidRDefault="000F0698" w:rsidP="000F0698">
      <w:pPr>
        <w:rPr>
          <w:rFonts w:ascii="Arial" w:hAnsi="Arial" w:cs="Arial"/>
          <w:szCs w:val="24"/>
        </w:rPr>
      </w:pPr>
      <w:r w:rsidRPr="00381F27">
        <w:rPr>
          <w:rFonts w:ascii="Arial" w:hAnsi="Arial" w:cs="Arial"/>
          <w:szCs w:val="24"/>
        </w:rPr>
        <w:t>Economic inequality is usually aggravated by the current taxation system. Taxation within most countries is not designed in such a manner that its wealth inequality is dealt with. As an example, the poor pay more in terms of sales taxes</w:t>
      </w:r>
      <w:r w:rsidR="00125B0E" w:rsidRPr="00381F27">
        <w:rPr>
          <w:rFonts w:ascii="Arial" w:hAnsi="Arial" w:cs="Arial"/>
          <w:szCs w:val="24"/>
        </w:rPr>
        <w:t>,</w:t>
      </w:r>
      <w:r w:rsidRPr="00381F27">
        <w:rPr>
          <w:rFonts w:ascii="Arial" w:hAnsi="Arial" w:cs="Arial"/>
          <w:szCs w:val="24"/>
        </w:rPr>
        <w:t xml:space="preserve"> but the rich will escape paying taxes on their investments or assets. The U.S. has the highest rate of the top 1% earners paying a much lower proportion of their income in taxes compared to middle-class earners </w:t>
      </w:r>
      <w:r w:rsidRPr="00381F27">
        <w:rPr>
          <w:rFonts w:ascii="Arial" w:hAnsi="Arial" w:cs="Arial"/>
          <w:szCs w:val="24"/>
        </w:rPr>
        <w:lastRenderedPageBreak/>
        <w:t>(</w:t>
      </w:r>
      <w:r w:rsidR="00125B0E" w:rsidRPr="00381F27">
        <w:rPr>
          <w:rFonts w:ascii="Arial" w:hAnsi="Arial" w:cs="Arial"/>
          <w:szCs w:val="24"/>
        </w:rPr>
        <w:t>Centre</w:t>
      </w:r>
      <w:r w:rsidRPr="00381F27">
        <w:rPr>
          <w:rFonts w:ascii="Arial" w:hAnsi="Arial" w:cs="Arial"/>
          <w:szCs w:val="24"/>
        </w:rPr>
        <w:t xml:space="preserve"> on Budget and Policy Priorities, 2020). Through this, the wealth gap is still expanding.</w:t>
      </w:r>
    </w:p>
    <w:p w14:paraId="4C6FFFB3" w14:textId="5303F65D" w:rsidR="000F0698" w:rsidRPr="00381F27" w:rsidRDefault="000F0698" w:rsidP="000F0698">
      <w:pPr>
        <w:rPr>
          <w:rFonts w:ascii="Arial" w:hAnsi="Arial" w:cs="Arial"/>
          <w:b/>
          <w:bCs/>
          <w:szCs w:val="24"/>
        </w:rPr>
      </w:pPr>
      <w:r w:rsidRPr="00381F27">
        <w:rPr>
          <w:rFonts w:ascii="Arial" w:hAnsi="Arial" w:cs="Arial"/>
          <w:b/>
          <w:bCs/>
          <w:szCs w:val="24"/>
        </w:rPr>
        <w:t>Corruption and government debt:</w:t>
      </w:r>
    </w:p>
    <w:p w14:paraId="086512F5" w14:textId="647CE111" w:rsidR="000F0698" w:rsidRPr="00381F27" w:rsidRDefault="000F0698" w:rsidP="000F0698">
      <w:pPr>
        <w:rPr>
          <w:rFonts w:ascii="Arial" w:hAnsi="Arial" w:cs="Arial"/>
          <w:szCs w:val="24"/>
        </w:rPr>
      </w:pPr>
      <w:r w:rsidRPr="00381F27">
        <w:rPr>
          <w:rFonts w:ascii="Arial" w:hAnsi="Arial" w:cs="Arial"/>
          <w:szCs w:val="24"/>
        </w:rPr>
        <w:t xml:space="preserve">National debt is also increasing due to traditional systems of taxation. Taxes are a common source of government revenue when governments are not necessarily progressive systems </w:t>
      </w:r>
      <w:r w:rsidR="00381F27" w:rsidRPr="00381F27">
        <w:rPr>
          <w:rFonts w:ascii="Arial" w:hAnsi="Arial" w:cs="Arial"/>
          <w:szCs w:val="24"/>
        </w:rPr>
        <w:t>or</w:t>
      </w:r>
      <w:r w:rsidRPr="00381F27">
        <w:rPr>
          <w:rFonts w:ascii="Arial" w:hAnsi="Arial" w:cs="Arial"/>
          <w:szCs w:val="24"/>
        </w:rPr>
        <w:t xml:space="preserve"> </w:t>
      </w:r>
      <w:r w:rsidR="00125B0E" w:rsidRPr="00381F27">
        <w:rPr>
          <w:rFonts w:ascii="Arial" w:hAnsi="Arial" w:cs="Arial"/>
          <w:szCs w:val="24"/>
        </w:rPr>
        <w:t>well-regulated</w:t>
      </w:r>
      <w:r w:rsidR="00381F27" w:rsidRPr="00381F27">
        <w:rPr>
          <w:rFonts w:ascii="Arial" w:hAnsi="Arial" w:cs="Arial"/>
          <w:szCs w:val="24"/>
        </w:rPr>
        <w:t>,</w:t>
      </w:r>
      <w:r w:rsidRPr="00381F27">
        <w:rPr>
          <w:rFonts w:ascii="Arial" w:hAnsi="Arial" w:cs="Arial"/>
          <w:szCs w:val="24"/>
        </w:rPr>
        <w:t xml:space="preserve"> since such a system does not tackle the underlying inequality of wealth. This may result in </w:t>
      </w:r>
      <w:r w:rsidR="00125B0E" w:rsidRPr="00381F27">
        <w:rPr>
          <w:rFonts w:ascii="Arial" w:hAnsi="Arial" w:cs="Arial"/>
          <w:szCs w:val="24"/>
        </w:rPr>
        <w:t xml:space="preserve">a </w:t>
      </w:r>
      <w:r w:rsidRPr="00381F27">
        <w:rPr>
          <w:rFonts w:ascii="Arial" w:hAnsi="Arial" w:cs="Arial"/>
          <w:szCs w:val="24"/>
        </w:rPr>
        <w:t xml:space="preserve">fiscal deficit. Besides, corruption within the taxation collection departments frequently implies that tax payments are not provided to individuals where they are most required. </w:t>
      </w:r>
      <w:r w:rsidR="00125B0E" w:rsidRPr="00381F27">
        <w:rPr>
          <w:rFonts w:ascii="Arial" w:hAnsi="Arial" w:cs="Arial"/>
          <w:szCs w:val="24"/>
        </w:rPr>
        <w:t>A</w:t>
      </w:r>
      <w:r w:rsidRPr="00381F27">
        <w:rPr>
          <w:rFonts w:ascii="Arial" w:hAnsi="Arial" w:cs="Arial"/>
          <w:szCs w:val="24"/>
        </w:rPr>
        <w:t xml:space="preserve"> large chunk of tax funds </w:t>
      </w:r>
      <w:r w:rsidR="00125B0E" w:rsidRPr="00381F27">
        <w:rPr>
          <w:rFonts w:ascii="Arial" w:hAnsi="Arial" w:cs="Arial"/>
          <w:szCs w:val="24"/>
        </w:rPr>
        <w:t>is</w:t>
      </w:r>
      <w:r w:rsidRPr="00381F27">
        <w:rPr>
          <w:rFonts w:ascii="Arial" w:hAnsi="Arial" w:cs="Arial"/>
          <w:szCs w:val="24"/>
        </w:rPr>
        <w:t xml:space="preserve"> commonly used to fund </w:t>
      </w:r>
      <w:proofErr w:type="spellStart"/>
      <w:r w:rsidR="00381F27" w:rsidRPr="00381F27">
        <w:rPr>
          <w:rFonts w:ascii="Arial" w:hAnsi="Arial" w:cs="Arial"/>
          <w:szCs w:val="24"/>
        </w:rPr>
        <w:t>defence</w:t>
      </w:r>
      <w:proofErr w:type="spellEnd"/>
      <w:r w:rsidRPr="00381F27">
        <w:rPr>
          <w:rFonts w:ascii="Arial" w:hAnsi="Arial" w:cs="Arial"/>
          <w:szCs w:val="24"/>
        </w:rPr>
        <w:t xml:space="preserve"> and bureaucracy</w:t>
      </w:r>
      <w:r w:rsidR="00125B0E" w:rsidRPr="00381F27">
        <w:rPr>
          <w:rFonts w:ascii="Arial" w:hAnsi="Arial" w:cs="Arial"/>
          <w:szCs w:val="24"/>
        </w:rPr>
        <w:t>,</w:t>
      </w:r>
      <w:r w:rsidRPr="00381F27">
        <w:rPr>
          <w:rFonts w:ascii="Arial" w:hAnsi="Arial" w:cs="Arial"/>
          <w:szCs w:val="24"/>
        </w:rPr>
        <w:t xml:space="preserve"> and not necessarily social programs that are beneficial to the people.</w:t>
      </w:r>
    </w:p>
    <w:p w14:paraId="43994252" w14:textId="1A06FF4A" w:rsidR="000F0698" w:rsidRPr="00381F27" w:rsidRDefault="000F0698" w:rsidP="000F0698">
      <w:pPr>
        <w:pStyle w:val="Heading1"/>
        <w:rPr>
          <w:rFonts w:ascii="Arial" w:hAnsi="Arial" w:cs="Arial"/>
          <w:color w:val="auto"/>
          <w:sz w:val="24"/>
          <w:szCs w:val="24"/>
        </w:rPr>
      </w:pPr>
      <w:r w:rsidRPr="00381F27">
        <w:rPr>
          <w:rFonts w:ascii="Arial" w:hAnsi="Arial" w:cs="Arial"/>
          <w:color w:val="auto"/>
          <w:sz w:val="24"/>
          <w:szCs w:val="24"/>
        </w:rPr>
        <w:t>4. Advantages of a Zakat-Based System</w:t>
      </w:r>
    </w:p>
    <w:p w14:paraId="4BED0670" w14:textId="77777777" w:rsidR="000F0698" w:rsidRPr="00381F27" w:rsidRDefault="000F0698" w:rsidP="000F0698">
      <w:pPr>
        <w:rPr>
          <w:rFonts w:ascii="Arial" w:hAnsi="Arial" w:cs="Arial"/>
          <w:b/>
          <w:bCs/>
          <w:szCs w:val="24"/>
        </w:rPr>
      </w:pPr>
      <w:r w:rsidRPr="00381F27">
        <w:rPr>
          <w:rFonts w:ascii="Arial" w:hAnsi="Arial" w:cs="Arial"/>
          <w:b/>
          <w:bCs/>
          <w:szCs w:val="24"/>
        </w:rPr>
        <w:t>Promotion of Economic Justice:</w:t>
      </w:r>
    </w:p>
    <w:p w14:paraId="48F1B896" w14:textId="0FF7C3B5" w:rsidR="000F0698" w:rsidRPr="00381F27" w:rsidRDefault="000F0698" w:rsidP="000F0698">
      <w:pPr>
        <w:rPr>
          <w:rFonts w:ascii="Arial" w:hAnsi="Arial" w:cs="Arial"/>
          <w:szCs w:val="24"/>
        </w:rPr>
      </w:pPr>
      <w:r w:rsidRPr="00381F27">
        <w:rPr>
          <w:rFonts w:ascii="Arial" w:hAnsi="Arial" w:cs="Arial"/>
          <w:szCs w:val="24"/>
        </w:rPr>
        <w:t>Zakat makes certain that wealth goes to the right place and is fairly distributed among those in need. Zakat also reaches the needy people</w:t>
      </w:r>
      <w:r w:rsidR="00381F27" w:rsidRPr="00381F27">
        <w:rPr>
          <w:rFonts w:ascii="Arial" w:hAnsi="Arial" w:cs="Arial"/>
          <w:szCs w:val="24"/>
        </w:rPr>
        <w:t>,</w:t>
      </w:r>
      <w:r w:rsidRPr="00381F27">
        <w:rPr>
          <w:rFonts w:ascii="Arial" w:hAnsi="Arial" w:cs="Arial"/>
          <w:szCs w:val="24"/>
        </w:rPr>
        <w:t xml:space="preserve"> unlike the traditional tax</w:t>
      </w:r>
      <w:r w:rsidR="00381F27" w:rsidRPr="00381F27">
        <w:rPr>
          <w:rFonts w:ascii="Arial" w:hAnsi="Arial" w:cs="Arial"/>
          <w:szCs w:val="24"/>
        </w:rPr>
        <w:t>,</w:t>
      </w:r>
      <w:r w:rsidRPr="00381F27">
        <w:rPr>
          <w:rFonts w:ascii="Arial" w:hAnsi="Arial" w:cs="Arial"/>
          <w:szCs w:val="24"/>
        </w:rPr>
        <w:t xml:space="preserve"> where the government serves as an intermediary. This gets rid of inefficiency and corruption within the government</w:t>
      </w:r>
      <w:r w:rsidR="00381F27" w:rsidRPr="00381F27">
        <w:rPr>
          <w:rFonts w:ascii="Arial" w:hAnsi="Arial" w:cs="Arial"/>
          <w:szCs w:val="24"/>
        </w:rPr>
        <w:t>,</w:t>
      </w:r>
      <w:r w:rsidRPr="00381F27">
        <w:rPr>
          <w:rFonts w:ascii="Arial" w:hAnsi="Arial" w:cs="Arial"/>
          <w:szCs w:val="24"/>
        </w:rPr>
        <w:t xml:space="preserve"> and there is proper </w:t>
      </w:r>
      <w:proofErr w:type="spellStart"/>
      <w:r w:rsidR="00381F27" w:rsidRPr="00381F27">
        <w:rPr>
          <w:rFonts w:ascii="Arial" w:hAnsi="Arial" w:cs="Arial"/>
          <w:szCs w:val="24"/>
        </w:rPr>
        <w:t>utilisation</w:t>
      </w:r>
      <w:proofErr w:type="spellEnd"/>
      <w:r w:rsidRPr="00381F27">
        <w:rPr>
          <w:rFonts w:ascii="Arial" w:hAnsi="Arial" w:cs="Arial"/>
          <w:szCs w:val="24"/>
        </w:rPr>
        <w:t xml:space="preserve"> of the funds. Zakat directly tackles the issue of economic inequality by targeting </w:t>
      </w:r>
      <w:r w:rsidR="00381F27" w:rsidRPr="00381F27">
        <w:rPr>
          <w:rFonts w:ascii="Arial" w:hAnsi="Arial" w:cs="Arial"/>
          <w:szCs w:val="24"/>
        </w:rPr>
        <w:t>the wealth of</w:t>
      </w:r>
      <w:r w:rsidRPr="00381F27">
        <w:rPr>
          <w:rFonts w:ascii="Arial" w:hAnsi="Arial" w:cs="Arial"/>
          <w:szCs w:val="24"/>
        </w:rPr>
        <w:t xml:space="preserve"> individuals rather than </w:t>
      </w:r>
      <w:r w:rsidR="00381F27" w:rsidRPr="00381F27">
        <w:rPr>
          <w:rFonts w:ascii="Arial" w:hAnsi="Arial" w:cs="Arial"/>
          <w:szCs w:val="24"/>
        </w:rPr>
        <w:t>the profitability of</w:t>
      </w:r>
      <w:r w:rsidRPr="00381F27">
        <w:rPr>
          <w:rFonts w:ascii="Arial" w:hAnsi="Arial" w:cs="Arial"/>
          <w:szCs w:val="24"/>
        </w:rPr>
        <w:t xml:space="preserve"> corporations. A study carried out by the World Bank (2018) has indicated that the issue of wealth inequality is still a significant concern in most countries, and Zakat can be used to close this disparity.</w:t>
      </w:r>
    </w:p>
    <w:p w14:paraId="06D18E94" w14:textId="4092122E" w:rsidR="000F0698" w:rsidRPr="00381F27" w:rsidRDefault="000F0698" w:rsidP="000F0698">
      <w:pPr>
        <w:rPr>
          <w:rFonts w:ascii="Arial" w:hAnsi="Arial" w:cs="Arial"/>
          <w:szCs w:val="24"/>
        </w:rPr>
      </w:pPr>
      <w:r w:rsidRPr="00381F27">
        <w:rPr>
          <w:rFonts w:ascii="Arial" w:hAnsi="Arial" w:cs="Arial"/>
          <w:b/>
          <w:bCs/>
          <w:szCs w:val="24"/>
        </w:rPr>
        <w:t>Encouraging Direct Social Responsibility</w:t>
      </w:r>
      <w:r w:rsidRPr="00381F27">
        <w:rPr>
          <w:rFonts w:ascii="Arial" w:hAnsi="Arial" w:cs="Arial"/>
          <w:szCs w:val="24"/>
        </w:rPr>
        <w:t>:</w:t>
      </w:r>
    </w:p>
    <w:p w14:paraId="2619279D" w14:textId="07A41C84" w:rsidR="000F0698" w:rsidRPr="00381F27" w:rsidRDefault="00D4575A" w:rsidP="000F0698">
      <w:pPr>
        <w:rPr>
          <w:rFonts w:ascii="Arial" w:hAnsi="Arial" w:cs="Arial"/>
          <w:szCs w:val="24"/>
        </w:rPr>
      </w:pPr>
      <w:r w:rsidRPr="00D4575A">
        <w:rPr>
          <w:rFonts w:ascii="Arial" w:hAnsi="Arial" w:cs="Arial"/>
          <w:szCs w:val="24"/>
        </w:rPr>
        <w:lastRenderedPageBreak/>
        <w:t>Zakat means that it is the responsibility of the less fortunate in the hands of individuals</w:t>
      </w:r>
      <w:r w:rsidR="00A122F8">
        <w:rPr>
          <w:rFonts w:ascii="Arial" w:hAnsi="Arial" w:cs="Arial"/>
          <w:szCs w:val="24"/>
        </w:rPr>
        <w:t>,</w:t>
      </w:r>
      <w:r w:rsidRPr="00D4575A">
        <w:rPr>
          <w:rFonts w:ascii="Arial" w:hAnsi="Arial" w:cs="Arial"/>
          <w:szCs w:val="24"/>
        </w:rPr>
        <w:t xml:space="preserve"> rather than government programs</w:t>
      </w:r>
      <w:r w:rsidR="00A122F8">
        <w:rPr>
          <w:rFonts w:ascii="Arial" w:hAnsi="Arial" w:cs="Arial"/>
          <w:szCs w:val="24"/>
        </w:rPr>
        <w:t>,</w:t>
      </w:r>
      <w:r w:rsidRPr="00D4575A">
        <w:rPr>
          <w:rFonts w:ascii="Arial" w:hAnsi="Arial" w:cs="Arial"/>
          <w:szCs w:val="24"/>
        </w:rPr>
        <w:t xml:space="preserve"> that should be the only option. This brings a sense of individualism and compassion to the rich who desire they offer direct help to society. A report, which has been prepared by the Islamic Development Bank (2017)</w:t>
      </w:r>
      <w:r w:rsidR="00A122F8">
        <w:rPr>
          <w:rFonts w:ascii="Arial" w:hAnsi="Arial" w:cs="Arial"/>
          <w:szCs w:val="24"/>
        </w:rPr>
        <w:t>,</w:t>
      </w:r>
      <w:r w:rsidRPr="00D4575A">
        <w:rPr>
          <w:rFonts w:ascii="Arial" w:hAnsi="Arial" w:cs="Arial"/>
          <w:szCs w:val="24"/>
        </w:rPr>
        <w:t xml:space="preserve"> states that the more societies are active in charitable activities, </w:t>
      </w:r>
      <w:proofErr w:type="gramStart"/>
      <w:r w:rsidRPr="00D4575A">
        <w:rPr>
          <w:rFonts w:ascii="Arial" w:hAnsi="Arial" w:cs="Arial"/>
          <w:szCs w:val="24"/>
        </w:rPr>
        <w:t>i.e.</w:t>
      </w:r>
      <w:proofErr w:type="gramEnd"/>
      <w:r w:rsidRPr="00D4575A">
        <w:rPr>
          <w:rFonts w:ascii="Arial" w:hAnsi="Arial" w:cs="Arial"/>
          <w:szCs w:val="24"/>
        </w:rPr>
        <w:t xml:space="preserve"> Zakat, the more the society will be active and socially responsible.</w:t>
      </w:r>
    </w:p>
    <w:p w14:paraId="6F099652" w14:textId="2E9FB93D" w:rsidR="000F0698" w:rsidRPr="00381F27" w:rsidRDefault="000F0698" w:rsidP="000F0698">
      <w:pPr>
        <w:rPr>
          <w:rFonts w:ascii="Arial" w:hAnsi="Arial" w:cs="Arial"/>
          <w:b/>
          <w:bCs/>
          <w:szCs w:val="24"/>
        </w:rPr>
      </w:pPr>
      <w:r w:rsidRPr="00381F27">
        <w:rPr>
          <w:rFonts w:ascii="Arial" w:hAnsi="Arial" w:cs="Arial"/>
          <w:b/>
          <w:bCs/>
          <w:szCs w:val="24"/>
        </w:rPr>
        <w:t>Alleviation of Poverty:</w:t>
      </w:r>
    </w:p>
    <w:p w14:paraId="5E4E1636" w14:textId="3A68C321" w:rsidR="000F0698" w:rsidRPr="00381F27" w:rsidRDefault="00D4575A" w:rsidP="000F0698">
      <w:pPr>
        <w:rPr>
          <w:rFonts w:ascii="Arial" w:hAnsi="Arial" w:cs="Arial"/>
          <w:szCs w:val="24"/>
        </w:rPr>
      </w:pPr>
      <w:r w:rsidRPr="00D4575A">
        <w:rPr>
          <w:rFonts w:ascii="Arial" w:hAnsi="Arial" w:cs="Arial"/>
          <w:szCs w:val="24"/>
        </w:rPr>
        <w:t>Zakat is an extremely effective method of reducing poverty. It is a wealth-based society</w:t>
      </w:r>
      <w:r w:rsidR="00A122F8">
        <w:rPr>
          <w:rFonts w:ascii="Arial" w:hAnsi="Arial" w:cs="Arial"/>
          <w:szCs w:val="24"/>
        </w:rPr>
        <w:t>,</w:t>
      </w:r>
      <w:r w:rsidRPr="00D4575A">
        <w:rPr>
          <w:rFonts w:ascii="Arial" w:hAnsi="Arial" w:cs="Arial"/>
          <w:szCs w:val="24"/>
        </w:rPr>
        <w:t xml:space="preserve"> and more individuals with high incomes are contributing more towards the </w:t>
      </w:r>
      <w:r w:rsidR="00A122F8">
        <w:rPr>
          <w:rFonts w:ascii="Arial" w:hAnsi="Arial" w:cs="Arial"/>
          <w:szCs w:val="24"/>
        </w:rPr>
        <w:t>society's</w:t>
      </w:r>
      <w:r w:rsidRPr="00D4575A">
        <w:rPr>
          <w:rFonts w:ascii="Arial" w:hAnsi="Arial" w:cs="Arial"/>
          <w:szCs w:val="24"/>
        </w:rPr>
        <w:t xml:space="preserve"> welfare. This is a progressive structure whereby the help of those in need is given to the possessors of more resources. According to a study by </w:t>
      </w:r>
      <w:r w:rsidR="00A122F8">
        <w:rPr>
          <w:rFonts w:ascii="Arial" w:hAnsi="Arial" w:cs="Arial"/>
          <w:szCs w:val="24"/>
        </w:rPr>
        <w:t xml:space="preserve">the </w:t>
      </w:r>
      <w:r w:rsidRPr="00D4575A">
        <w:rPr>
          <w:rFonts w:ascii="Arial" w:hAnsi="Arial" w:cs="Arial"/>
          <w:szCs w:val="24"/>
        </w:rPr>
        <w:t>United Nations (2020), the degree of poverty in the areas where Zakat is substantially employed has a practical positive impact on the living conditions since the funds are spent on tangible education, health, and the need to satisfy deficiencies.</w:t>
      </w:r>
    </w:p>
    <w:p w14:paraId="29F042F6" w14:textId="7BB64A6E" w:rsidR="000F0698" w:rsidRPr="00381F27" w:rsidRDefault="000F0698" w:rsidP="000F0698">
      <w:pPr>
        <w:rPr>
          <w:rFonts w:ascii="Arial" w:hAnsi="Arial" w:cs="Arial"/>
          <w:b/>
          <w:bCs/>
          <w:szCs w:val="24"/>
        </w:rPr>
      </w:pPr>
      <w:r w:rsidRPr="00381F27">
        <w:rPr>
          <w:rFonts w:ascii="Arial" w:hAnsi="Arial" w:cs="Arial"/>
          <w:b/>
          <w:bCs/>
          <w:szCs w:val="24"/>
        </w:rPr>
        <w:t>Strengthening the Economy:</w:t>
      </w:r>
    </w:p>
    <w:p w14:paraId="66D1F0C6" w14:textId="4FA2182F" w:rsidR="000F0698" w:rsidRPr="00381F27" w:rsidRDefault="00D4575A" w:rsidP="000F0698">
      <w:pPr>
        <w:rPr>
          <w:rFonts w:ascii="Arial" w:hAnsi="Arial" w:cs="Arial"/>
          <w:szCs w:val="24"/>
        </w:rPr>
      </w:pPr>
      <w:r w:rsidRPr="00D4575A">
        <w:rPr>
          <w:rFonts w:ascii="Arial" w:hAnsi="Arial" w:cs="Arial"/>
          <w:szCs w:val="24"/>
        </w:rPr>
        <w:t>Zakat enhances consumer spending powers through wealth redistribution</w:t>
      </w:r>
      <w:r w:rsidR="00A122F8">
        <w:rPr>
          <w:rFonts w:ascii="Arial" w:hAnsi="Arial" w:cs="Arial"/>
          <w:szCs w:val="24"/>
        </w:rPr>
        <w:t>,</w:t>
      </w:r>
      <w:r w:rsidRPr="00D4575A">
        <w:rPr>
          <w:rFonts w:ascii="Arial" w:hAnsi="Arial" w:cs="Arial"/>
          <w:szCs w:val="24"/>
        </w:rPr>
        <w:t xml:space="preserve"> and this helps to boost the local economies. It boosts the buying capacity of the low-income </w:t>
      </w:r>
      <w:proofErr w:type="gramStart"/>
      <w:r w:rsidRPr="00D4575A">
        <w:rPr>
          <w:rFonts w:ascii="Arial" w:hAnsi="Arial" w:cs="Arial"/>
          <w:szCs w:val="24"/>
        </w:rPr>
        <w:t>earners</w:t>
      </w:r>
      <w:proofErr w:type="gramEnd"/>
      <w:r w:rsidRPr="00D4575A">
        <w:rPr>
          <w:rFonts w:ascii="Arial" w:hAnsi="Arial" w:cs="Arial"/>
          <w:szCs w:val="24"/>
        </w:rPr>
        <w:t xml:space="preserve"> population, which is required in combating economic stagnation. Besides, Zakat can introduce entrepreneurship and </w:t>
      </w:r>
      <w:r w:rsidR="00A122F8">
        <w:rPr>
          <w:rFonts w:ascii="Arial" w:hAnsi="Arial" w:cs="Arial"/>
          <w:szCs w:val="24"/>
        </w:rPr>
        <w:t xml:space="preserve">the </w:t>
      </w:r>
      <w:r w:rsidRPr="00D4575A">
        <w:rPr>
          <w:rFonts w:ascii="Arial" w:hAnsi="Arial" w:cs="Arial"/>
          <w:szCs w:val="24"/>
        </w:rPr>
        <w:t xml:space="preserve">creation of small businesses, as more individuals will be able to invest in the business. In research conducted by the International Monetary Fund (2019), it was determined that wealth redistribution in the form of charity systems also results in decreased inflation and works in </w:t>
      </w:r>
      <w:proofErr w:type="spellStart"/>
      <w:r w:rsidR="00A122F8">
        <w:rPr>
          <w:rFonts w:ascii="Arial" w:hAnsi="Arial" w:cs="Arial"/>
          <w:szCs w:val="24"/>
        </w:rPr>
        <w:t>favour</w:t>
      </w:r>
      <w:proofErr w:type="spellEnd"/>
      <w:r w:rsidRPr="00D4575A">
        <w:rPr>
          <w:rFonts w:ascii="Arial" w:hAnsi="Arial" w:cs="Arial"/>
          <w:szCs w:val="24"/>
        </w:rPr>
        <w:t xml:space="preserve"> of economic stability.</w:t>
      </w:r>
    </w:p>
    <w:p w14:paraId="13F2919A" w14:textId="27C2EACC" w:rsidR="000F0698" w:rsidRPr="00381F27" w:rsidRDefault="000F0698" w:rsidP="000F0698">
      <w:pPr>
        <w:rPr>
          <w:rFonts w:ascii="Arial" w:hAnsi="Arial" w:cs="Arial"/>
          <w:b/>
          <w:bCs/>
          <w:szCs w:val="24"/>
        </w:rPr>
      </w:pPr>
      <w:r w:rsidRPr="00381F27">
        <w:rPr>
          <w:rFonts w:ascii="Arial" w:hAnsi="Arial" w:cs="Arial"/>
          <w:b/>
          <w:bCs/>
          <w:szCs w:val="24"/>
        </w:rPr>
        <w:lastRenderedPageBreak/>
        <w:t>Sustainability and Self-Sufficiency:</w:t>
      </w:r>
    </w:p>
    <w:p w14:paraId="33047614" w14:textId="75060C0B" w:rsidR="000F0698" w:rsidRPr="00381F27" w:rsidRDefault="000F0698" w:rsidP="000F0698">
      <w:pPr>
        <w:rPr>
          <w:rFonts w:ascii="Arial" w:hAnsi="Arial" w:cs="Arial"/>
          <w:szCs w:val="24"/>
        </w:rPr>
      </w:pPr>
      <w:r w:rsidRPr="00381F27">
        <w:rPr>
          <w:rFonts w:ascii="Arial" w:hAnsi="Arial" w:cs="Arial"/>
          <w:szCs w:val="24"/>
        </w:rPr>
        <w:t xml:space="preserve">Long-term social stability can be facilitated by A </w:t>
      </w:r>
      <w:r w:rsidR="00381F27" w:rsidRPr="00381F27">
        <w:rPr>
          <w:rFonts w:ascii="Arial" w:hAnsi="Arial" w:cs="Arial"/>
          <w:szCs w:val="24"/>
        </w:rPr>
        <w:t>Zakat-based</w:t>
      </w:r>
      <w:r w:rsidRPr="00381F27">
        <w:rPr>
          <w:rFonts w:ascii="Arial" w:hAnsi="Arial" w:cs="Arial"/>
          <w:szCs w:val="24"/>
        </w:rPr>
        <w:t xml:space="preserve"> system, which will take away the dependency on government programs, which will be unsustainable as the national debt increases. Zakat makes sure that the resources are </w:t>
      </w:r>
      <w:proofErr w:type="spellStart"/>
      <w:r w:rsidR="00381F27" w:rsidRPr="00381F27">
        <w:rPr>
          <w:rFonts w:ascii="Arial" w:hAnsi="Arial" w:cs="Arial"/>
          <w:szCs w:val="24"/>
        </w:rPr>
        <w:t>utilised</w:t>
      </w:r>
      <w:proofErr w:type="spellEnd"/>
      <w:r w:rsidRPr="00381F27">
        <w:rPr>
          <w:rFonts w:ascii="Arial" w:hAnsi="Arial" w:cs="Arial"/>
          <w:szCs w:val="24"/>
        </w:rPr>
        <w:t xml:space="preserve"> directly to assist the community and do not leave any long-term debts.</w:t>
      </w:r>
    </w:p>
    <w:p w14:paraId="10D12164" w14:textId="77777777" w:rsidR="000F0698" w:rsidRPr="00381F27" w:rsidRDefault="000F0698" w:rsidP="000F0698">
      <w:pPr>
        <w:pStyle w:val="Heading1"/>
        <w:rPr>
          <w:rFonts w:ascii="Arial" w:hAnsi="Arial" w:cs="Arial"/>
          <w:color w:val="auto"/>
          <w:sz w:val="24"/>
          <w:szCs w:val="24"/>
        </w:rPr>
      </w:pPr>
      <w:r w:rsidRPr="00381F27">
        <w:rPr>
          <w:rFonts w:ascii="Arial" w:hAnsi="Arial" w:cs="Arial"/>
          <w:color w:val="auto"/>
          <w:sz w:val="24"/>
          <w:szCs w:val="24"/>
        </w:rPr>
        <w:t>5. Global Examples and Lessons</w:t>
      </w:r>
    </w:p>
    <w:p w14:paraId="7E1DF130" w14:textId="77777777" w:rsidR="000F0698" w:rsidRPr="00381F27" w:rsidRDefault="000F0698" w:rsidP="000F0698">
      <w:pPr>
        <w:rPr>
          <w:rFonts w:ascii="Arial" w:hAnsi="Arial" w:cs="Arial"/>
          <w:b/>
          <w:bCs/>
          <w:szCs w:val="24"/>
        </w:rPr>
      </w:pPr>
      <w:r w:rsidRPr="00381F27">
        <w:rPr>
          <w:rFonts w:ascii="Arial" w:hAnsi="Arial" w:cs="Arial"/>
          <w:b/>
          <w:bCs/>
          <w:szCs w:val="24"/>
        </w:rPr>
        <w:t>Countries with Islamic Economic Principles:</w:t>
      </w:r>
    </w:p>
    <w:p w14:paraId="31C9BAF1" w14:textId="222720D2" w:rsidR="000F0698" w:rsidRPr="00381F27" w:rsidRDefault="000F0698" w:rsidP="000F0698">
      <w:pPr>
        <w:rPr>
          <w:rFonts w:ascii="Arial" w:hAnsi="Arial" w:cs="Arial"/>
          <w:szCs w:val="24"/>
        </w:rPr>
      </w:pPr>
      <w:r w:rsidRPr="00381F27">
        <w:rPr>
          <w:rFonts w:ascii="Arial" w:hAnsi="Arial" w:cs="Arial"/>
          <w:szCs w:val="24"/>
        </w:rPr>
        <w:t xml:space="preserve">In some </w:t>
      </w:r>
      <w:r w:rsidR="00381F27" w:rsidRPr="00381F27">
        <w:rPr>
          <w:rFonts w:ascii="Arial" w:hAnsi="Arial" w:cs="Arial"/>
          <w:szCs w:val="24"/>
        </w:rPr>
        <w:t>Islamic</w:t>
      </w:r>
      <w:r w:rsidRPr="00381F27">
        <w:rPr>
          <w:rFonts w:ascii="Arial" w:hAnsi="Arial" w:cs="Arial"/>
          <w:szCs w:val="24"/>
        </w:rPr>
        <w:t xml:space="preserve"> nations, such as Saudi Arabia and Qatar, Zakat is combined with taxes to fund welfare. Though these nations are not completely dependent on Zakat as the only means of redistributing wealth, they complement the old systems of taxes with it. Islamic Development Bank (2021) noted that the Zakat contributions constitute a large share of welfare expenditure in Saudi Arabia</w:t>
      </w:r>
      <w:r w:rsidR="00381F27" w:rsidRPr="00381F27">
        <w:rPr>
          <w:rFonts w:ascii="Arial" w:hAnsi="Arial" w:cs="Arial"/>
          <w:szCs w:val="24"/>
        </w:rPr>
        <w:t>,</w:t>
      </w:r>
      <w:r w:rsidRPr="00381F27">
        <w:rPr>
          <w:rFonts w:ascii="Arial" w:hAnsi="Arial" w:cs="Arial"/>
          <w:szCs w:val="24"/>
        </w:rPr>
        <w:t xml:space="preserve"> </w:t>
      </w:r>
      <w:r w:rsidR="00381F27" w:rsidRPr="00381F27">
        <w:rPr>
          <w:rFonts w:ascii="Arial" w:hAnsi="Arial" w:cs="Arial"/>
          <w:szCs w:val="24"/>
        </w:rPr>
        <w:t>which</w:t>
      </w:r>
      <w:r w:rsidRPr="00381F27">
        <w:rPr>
          <w:rFonts w:ascii="Arial" w:hAnsi="Arial" w:cs="Arial"/>
          <w:szCs w:val="24"/>
        </w:rPr>
        <w:t xml:space="preserve"> </w:t>
      </w:r>
      <w:r w:rsidR="00381F27" w:rsidRPr="00381F27">
        <w:rPr>
          <w:rFonts w:ascii="Arial" w:hAnsi="Arial" w:cs="Arial"/>
          <w:szCs w:val="24"/>
        </w:rPr>
        <w:t>enhances</w:t>
      </w:r>
      <w:r w:rsidRPr="00381F27">
        <w:rPr>
          <w:rFonts w:ascii="Arial" w:hAnsi="Arial" w:cs="Arial"/>
          <w:szCs w:val="24"/>
        </w:rPr>
        <w:t xml:space="preserve"> the health, education, and infrastructure of the population.</w:t>
      </w:r>
    </w:p>
    <w:p w14:paraId="2601485C" w14:textId="77777777" w:rsidR="000F0698" w:rsidRPr="00381F27" w:rsidRDefault="000F0698" w:rsidP="000F0698">
      <w:pPr>
        <w:rPr>
          <w:rFonts w:ascii="Arial" w:hAnsi="Arial" w:cs="Arial"/>
          <w:b/>
          <w:bCs/>
          <w:szCs w:val="24"/>
        </w:rPr>
      </w:pPr>
      <w:r w:rsidRPr="00381F27">
        <w:rPr>
          <w:rFonts w:ascii="Arial" w:hAnsi="Arial" w:cs="Arial"/>
          <w:b/>
          <w:bCs/>
          <w:szCs w:val="24"/>
        </w:rPr>
        <w:t>Benefits and Lessons Learned:</w:t>
      </w:r>
    </w:p>
    <w:p w14:paraId="47B8C1F1" w14:textId="08C7DD85" w:rsidR="000F0698" w:rsidRPr="00381F27" w:rsidRDefault="00D4575A" w:rsidP="000F0698">
      <w:pPr>
        <w:rPr>
          <w:rFonts w:ascii="Arial" w:hAnsi="Arial" w:cs="Arial"/>
          <w:szCs w:val="24"/>
        </w:rPr>
      </w:pPr>
      <w:r w:rsidRPr="00D4575A">
        <w:rPr>
          <w:rFonts w:ascii="Arial" w:hAnsi="Arial" w:cs="Arial"/>
          <w:szCs w:val="24"/>
        </w:rPr>
        <w:t xml:space="preserve">Zakat does have its merits, and the beneficial outcomes of its performance in countries can be observed. As an illustration, Zakat funds in certain regions of Pakistan and Indonesia have been used to reduce poverty by a considerable percentage and also </w:t>
      </w:r>
      <w:r w:rsidR="00A122F8">
        <w:rPr>
          <w:rFonts w:ascii="Arial" w:hAnsi="Arial" w:cs="Arial"/>
          <w:szCs w:val="24"/>
        </w:rPr>
        <w:t>to assist</w:t>
      </w:r>
      <w:r w:rsidRPr="00D4575A">
        <w:rPr>
          <w:rFonts w:ascii="Arial" w:hAnsi="Arial" w:cs="Arial"/>
          <w:szCs w:val="24"/>
        </w:rPr>
        <w:t xml:space="preserve"> the local economies </w:t>
      </w:r>
      <w:r w:rsidR="00A122F8">
        <w:rPr>
          <w:rFonts w:ascii="Arial" w:hAnsi="Arial" w:cs="Arial"/>
          <w:szCs w:val="24"/>
        </w:rPr>
        <w:t>in expanding</w:t>
      </w:r>
      <w:r w:rsidRPr="00D4575A">
        <w:rPr>
          <w:rFonts w:ascii="Arial" w:hAnsi="Arial" w:cs="Arial"/>
          <w:szCs w:val="24"/>
        </w:rPr>
        <w:t>. According to the study</w:t>
      </w:r>
      <w:r w:rsidR="00A122F8">
        <w:rPr>
          <w:rFonts w:ascii="Arial" w:hAnsi="Arial" w:cs="Arial"/>
          <w:szCs w:val="24"/>
        </w:rPr>
        <w:t>,</w:t>
      </w:r>
      <w:r w:rsidRPr="00D4575A">
        <w:rPr>
          <w:rFonts w:ascii="Arial" w:hAnsi="Arial" w:cs="Arial"/>
          <w:szCs w:val="24"/>
        </w:rPr>
        <w:t xml:space="preserve"> which was carried out by the International </w:t>
      </w:r>
      <w:proofErr w:type="spellStart"/>
      <w:r w:rsidRPr="00D4575A">
        <w:rPr>
          <w:rFonts w:ascii="Arial" w:hAnsi="Arial" w:cs="Arial"/>
          <w:szCs w:val="24"/>
        </w:rPr>
        <w:t>Labour</w:t>
      </w:r>
      <w:proofErr w:type="spellEnd"/>
      <w:r w:rsidRPr="00D4575A">
        <w:rPr>
          <w:rFonts w:ascii="Arial" w:hAnsi="Arial" w:cs="Arial"/>
          <w:szCs w:val="24"/>
        </w:rPr>
        <w:t xml:space="preserve"> </w:t>
      </w:r>
      <w:proofErr w:type="spellStart"/>
      <w:r w:rsidRPr="00D4575A">
        <w:rPr>
          <w:rFonts w:ascii="Arial" w:hAnsi="Arial" w:cs="Arial"/>
          <w:szCs w:val="24"/>
        </w:rPr>
        <w:t>Organisation</w:t>
      </w:r>
      <w:proofErr w:type="spellEnd"/>
      <w:r w:rsidRPr="00D4575A">
        <w:rPr>
          <w:rFonts w:ascii="Arial" w:hAnsi="Arial" w:cs="Arial"/>
          <w:szCs w:val="24"/>
        </w:rPr>
        <w:t xml:space="preserve"> (2019), even though the Zakat programs have assisted in reducing the level of poverty, it has also promoted stability in society. But Zakat can be successful only in those cases when good governance and accountability can be </w:t>
      </w:r>
      <w:r w:rsidRPr="00D4575A">
        <w:rPr>
          <w:rFonts w:ascii="Arial" w:hAnsi="Arial" w:cs="Arial"/>
          <w:szCs w:val="24"/>
        </w:rPr>
        <w:lastRenderedPageBreak/>
        <w:t>seen. Without them, the Zakat funds will be misappropriated</w:t>
      </w:r>
      <w:r w:rsidR="00A122F8">
        <w:rPr>
          <w:rFonts w:ascii="Arial" w:hAnsi="Arial" w:cs="Arial"/>
          <w:szCs w:val="24"/>
        </w:rPr>
        <w:t>,</w:t>
      </w:r>
      <w:r w:rsidRPr="00D4575A">
        <w:rPr>
          <w:rFonts w:ascii="Arial" w:hAnsi="Arial" w:cs="Arial"/>
          <w:szCs w:val="24"/>
        </w:rPr>
        <w:t xml:space="preserve"> hence reducing their efficiency.</w:t>
      </w:r>
    </w:p>
    <w:p w14:paraId="254F2EB4" w14:textId="32AD79C0" w:rsidR="000F0698" w:rsidRPr="00381F27" w:rsidRDefault="000F0698" w:rsidP="000F0698">
      <w:pPr>
        <w:pStyle w:val="Heading3"/>
        <w:rPr>
          <w:rFonts w:ascii="Arial" w:hAnsi="Arial" w:cs="Arial"/>
          <w:color w:val="auto"/>
        </w:rPr>
      </w:pPr>
      <w:r w:rsidRPr="00381F27">
        <w:rPr>
          <w:rStyle w:val="Heading1Char"/>
          <w:rFonts w:ascii="Arial" w:hAnsi="Arial" w:cs="Arial"/>
          <w:b/>
          <w:bCs/>
          <w:i w:val="0"/>
          <w:iCs/>
          <w:color w:val="auto"/>
          <w:sz w:val="24"/>
          <w:szCs w:val="24"/>
        </w:rPr>
        <w:t>6. Challenges of Transitioning to a Zakat-Based System</w:t>
      </w:r>
      <w:r w:rsidRPr="00381F27">
        <w:rPr>
          <w:rStyle w:val="Strong"/>
          <w:rFonts w:ascii="Arial" w:hAnsi="Arial" w:cs="Arial"/>
          <w:b/>
          <w:bCs w:val="0"/>
          <w:color w:val="auto"/>
        </w:rPr>
        <w:t xml:space="preserve"> </w:t>
      </w:r>
    </w:p>
    <w:p w14:paraId="69BF851B" w14:textId="77777777" w:rsidR="000F0698" w:rsidRPr="00381F27" w:rsidRDefault="000F0698" w:rsidP="000F0698">
      <w:pPr>
        <w:pStyle w:val="NormalWeb"/>
        <w:rPr>
          <w:rFonts w:ascii="Arial" w:hAnsi="Arial" w:cs="Arial"/>
        </w:rPr>
      </w:pPr>
      <w:r w:rsidRPr="00381F27">
        <w:rPr>
          <w:rStyle w:val="Strong"/>
          <w:rFonts w:ascii="Arial" w:hAnsi="Arial" w:cs="Arial"/>
        </w:rPr>
        <w:t>Cultural and Political Resistance:</w:t>
      </w:r>
    </w:p>
    <w:p w14:paraId="758F720E" w14:textId="78C0224A" w:rsidR="00BE2DE1" w:rsidRPr="00381F27" w:rsidRDefault="00D4575A" w:rsidP="00BE2DE1">
      <w:pPr>
        <w:rPr>
          <w:rFonts w:ascii="Arial" w:hAnsi="Arial" w:cs="Arial"/>
          <w:szCs w:val="24"/>
        </w:rPr>
      </w:pPr>
      <w:r w:rsidRPr="00D4575A">
        <w:rPr>
          <w:rFonts w:ascii="Arial" w:hAnsi="Arial" w:cs="Arial"/>
          <w:szCs w:val="24"/>
        </w:rPr>
        <w:t>The process of the establishment of the Zakat-based regime in the non-primarily Islamic states that have different economic orders can be challenged culturally and politically. It is possible that the governments will not be prepared to give up their control over the taxing systems, especially in countries where taxation is one of the major elements of the national budget. According to a survey presented by the Pew Research Centre (2020), one of the greatest obstacles to the adoption of the practices of Islamic finance in non-Muslim majorities is cultural resistance.</w:t>
      </w:r>
    </w:p>
    <w:p w14:paraId="70006075" w14:textId="67F29C9F" w:rsidR="00BE2DE1" w:rsidRPr="00381F27" w:rsidRDefault="00BE2DE1" w:rsidP="00BE2DE1">
      <w:pPr>
        <w:rPr>
          <w:rFonts w:ascii="Arial" w:hAnsi="Arial" w:cs="Arial"/>
          <w:b/>
          <w:bCs/>
          <w:szCs w:val="24"/>
        </w:rPr>
      </w:pPr>
      <w:r w:rsidRPr="00381F27">
        <w:rPr>
          <w:rFonts w:ascii="Arial" w:hAnsi="Arial" w:cs="Arial"/>
          <w:b/>
          <w:bCs/>
          <w:szCs w:val="24"/>
        </w:rPr>
        <w:t>Lack of Infrastructure:</w:t>
      </w:r>
    </w:p>
    <w:p w14:paraId="531C6AC6" w14:textId="244ED8EA" w:rsidR="00BE2DE1" w:rsidRPr="00381F27" w:rsidRDefault="00D4575A" w:rsidP="00BE2DE1">
      <w:pPr>
        <w:rPr>
          <w:rFonts w:ascii="Arial" w:hAnsi="Arial" w:cs="Arial"/>
          <w:szCs w:val="24"/>
        </w:rPr>
      </w:pPr>
      <w:r w:rsidRPr="00D4575A">
        <w:rPr>
          <w:rFonts w:ascii="Arial" w:hAnsi="Arial" w:cs="Arial"/>
          <w:szCs w:val="24"/>
        </w:rPr>
        <w:t xml:space="preserve">The successful Zakat system should possess </w:t>
      </w:r>
      <w:r w:rsidR="00A122F8">
        <w:rPr>
          <w:rFonts w:ascii="Arial" w:hAnsi="Arial" w:cs="Arial"/>
          <w:szCs w:val="24"/>
        </w:rPr>
        <w:t>an</w:t>
      </w:r>
      <w:r w:rsidRPr="00D4575A">
        <w:rPr>
          <w:rFonts w:ascii="Arial" w:hAnsi="Arial" w:cs="Arial"/>
          <w:szCs w:val="24"/>
        </w:rPr>
        <w:t xml:space="preserve"> effective collection, distribution and monitoring system, which will deliver money to the needy. Zakat may be hindered by the presence of non-transparent systems and institutions in most countries. The </w:t>
      </w:r>
      <w:r w:rsidR="00A122F8">
        <w:rPr>
          <w:rFonts w:ascii="Arial" w:hAnsi="Arial" w:cs="Arial"/>
          <w:szCs w:val="24"/>
        </w:rPr>
        <w:t>World Economic Forum</w:t>
      </w:r>
      <w:r w:rsidRPr="00D4575A">
        <w:rPr>
          <w:rFonts w:ascii="Arial" w:hAnsi="Arial" w:cs="Arial"/>
          <w:szCs w:val="24"/>
        </w:rPr>
        <w:t xml:space="preserve"> (2021) explains that this infrastructure is very expensive in terms of investment and political dedication to set up.</w:t>
      </w:r>
    </w:p>
    <w:p w14:paraId="1E97D7F3" w14:textId="43E57319" w:rsidR="00BE2DE1" w:rsidRPr="00381F27" w:rsidRDefault="00BE2DE1" w:rsidP="00BE2DE1">
      <w:pPr>
        <w:rPr>
          <w:rFonts w:ascii="Arial" w:hAnsi="Arial" w:cs="Arial"/>
          <w:b/>
          <w:bCs/>
          <w:szCs w:val="24"/>
        </w:rPr>
      </w:pPr>
      <w:r w:rsidRPr="00381F27">
        <w:rPr>
          <w:rFonts w:ascii="Arial" w:hAnsi="Arial" w:cs="Arial"/>
          <w:b/>
          <w:bCs/>
          <w:szCs w:val="24"/>
        </w:rPr>
        <w:t>Solution:</w:t>
      </w:r>
    </w:p>
    <w:p w14:paraId="5335BCC0" w14:textId="7FE440FA" w:rsidR="00BE2DE1" w:rsidRPr="00381F27" w:rsidRDefault="00D4575A" w:rsidP="00BE2DE1">
      <w:pPr>
        <w:rPr>
          <w:rFonts w:ascii="Arial" w:hAnsi="Arial" w:cs="Arial"/>
          <w:szCs w:val="24"/>
        </w:rPr>
      </w:pPr>
      <w:r w:rsidRPr="00D4575A">
        <w:rPr>
          <w:rFonts w:ascii="Arial" w:hAnsi="Arial" w:cs="Arial"/>
          <w:szCs w:val="24"/>
        </w:rPr>
        <w:t xml:space="preserve">The escape route is to integrate Zakat and the already existing tax systems and make it a supplemental instrument to deliver social welfare and state-sponsored services with the required provisions. Most of these problems can be countered by reinforcing the </w:t>
      </w:r>
      <w:r w:rsidRPr="00D4575A">
        <w:rPr>
          <w:rFonts w:ascii="Arial" w:hAnsi="Arial" w:cs="Arial"/>
          <w:szCs w:val="24"/>
        </w:rPr>
        <w:lastRenderedPageBreak/>
        <w:t>institutions of collection, transparency and distribution to have a more sustainable and equitable system.</w:t>
      </w:r>
    </w:p>
    <w:p w14:paraId="6F6248C9" w14:textId="768D8EA3" w:rsidR="00BE2DE1" w:rsidRPr="00381F27" w:rsidRDefault="00BE2DE1" w:rsidP="00BE2DE1">
      <w:pPr>
        <w:pStyle w:val="Heading1"/>
        <w:rPr>
          <w:rFonts w:ascii="Arial" w:hAnsi="Arial" w:cs="Arial"/>
          <w:color w:val="auto"/>
          <w:sz w:val="24"/>
          <w:szCs w:val="24"/>
        </w:rPr>
      </w:pPr>
      <w:r w:rsidRPr="00381F27">
        <w:rPr>
          <w:rFonts w:ascii="Arial" w:hAnsi="Arial" w:cs="Arial"/>
          <w:color w:val="auto"/>
          <w:sz w:val="24"/>
          <w:szCs w:val="24"/>
        </w:rPr>
        <w:t xml:space="preserve">7. Conclusion </w:t>
      </w:r>
    </w:p>
    <w:p w14:paraId="1C897D6C" w14:textId="3798CF39" w:rsidR="00BE2DE1" w:rsidRPr="00381F27" w:rsidRDefault="00BE2DE1" w:rsidP="00BE2DE1">
      <w:pPr>
        <w:rPr>
          <w:rFonts w:ascii="Arial" w:hAnsi="Arial" w:cs="Arial"/>
          <w:b/>
          <w:bCs/>
          <w:szCs w:val="24"/>
        </w:rPr>
      </w:pPr>
      <w:r w:rsidRPr="00381F27">
        <w:rPr>
          <w:rFonts w:ascii="Arial" w:hAnsi="Arial" w:cs="Arial"/>
          <w:b/>
          <w:bCs/>
          <w:szCs w:val="24"/>
        </w:rPr>
        <w:t>Summary of Arguments:</w:t>
      </w:r>
    </w:p>
    <w:p w14:paraId="6E8D4753" w14:textId="4018B890" w:rsidR="00BE2DE1" w:rsidRPr="00381F27" w:rsidRDefault="00D4575A" w:rsidP="00BE2DE1">
      <w:pPr>
        <w:rPr>
          <w:rFonts w:ascii="Arial" w:hAnsi="Arial" w:cs="Arial"/>
          <w:szCs w:val="24"/>
        </w:rPr>
      </w:pPr>
      <w:r w:rsidRPr="00D4575A">
        <w:rPr>
          <w:rFonts w:ascii="Arial" w:hAnsi="Arial" w:cs="Arial"/>
          <w:szCs w:val="24"/>
        </w:rPr>
        <w:t xml:space="preserve">In conclusion, Zakat has a lot of advantages over traditional taxation as it is economically just, encourages the reduction of the poverty level, and offers benefits directly to society. Zakat is much more equitable as wealth sharing and very efficient in comparison with taxes, which usually increase inequality. The fact that it appears that Zakat systems appear to work in </w:t>
      </w:r>
      <w:r w:rsidR="00A122F8">
        <w:rPr>
          <w:rFonts w:ascii="Arial" w:hAnsi="Arial" w:cs="Arial"/>
          <w:szCs w:val="24"/>
        </w:rPr>
        <w:t>nations such</w:t>
      </w:r>
      <w:r w:rsidRPr="00D4575A">
        <w:rPr>
          <w:rFonts w:ascii="Arial" w:hAnsi="Arial" w:cs="Arial"/>
          <w:szCs w:val="24"/>
        </w:rPr>
        <w:t xml:space="preserve"> </w:t>
      </w:r>
      <w:r w:rsidR="00A122F8">
        <w:rPr>
          <w:rFonts w:ascii="Arial" w:hAnsi="Arial" w:cs="Arial"/>
          <w:szCs w:val="24"/>
        </w:rPr>
        <w:t>as</w:t>
      </w:r>
      <w:r w:rsidRPr="00D4575A">
        <w:rPr>
          <w:rFonts w:ascii="Arial" w:hAnsi="Arial" w:cs="Arial"/>
          <w:szCs w:val="24"/>
        </w:rPr>
        <w:t xml:space="preserve"> Saudi Arabia and Qatar shows that it is possible to make society more successful and just.</w:t>
      </w:r>
    </w:p>
    <w:p w14:paraId="4ACEE092" w14:textId="02B053FD" w:rsidR="00BE2DE1" w:rsidRPr="00381F27" w:rsidRDefault="00BE2DE1" w:rsidP="00BE2DE1">
      <w:pPr>
        <w:rPr>
          <w:rFonts w:ascii="Arial" w:hAnsi="Arial" w:cs="Arial"/>
          <w:b/>
          <w:bCs/>
          <w:szCs w:val="24"/>
        </w:rPr>
      </w:pPr>
      <w:r w:rsidRPr="00381F27">
        <w:rPr>
          <w:rFonts w:ascii="Arial" w:hAnsi="Arial" w:cs="Arial"/>
          <w:b/>
          <w:bCs/>
          <w:szCs w:val="24"/>
        </w:rPr>
        <w:t>Final Thoughts:</w:t>
      </w:r>
    </w:p>
    <w:p w14:paraId="086698BB" w14:textId="301C22A9" w:rsidR="002C37D2" w:rsidRPr="00381F27" w:rsidRDefault="00D4575A" w:rsidP="00BE2DE1">
      <w:pPr>
        <w:rPr>
          <w:rFonts w:ascii="Arial" w:hAnsi="Arial" w:cs="Arial"/>
          <w:szCs w:val="24"/>
        </w:rPr>
      </w:pPr>
      <w:r w:rsidRPr="00D4575A">
        <w:rPr>
          <w:rFonts w:ascii="Arial" w:hAnsi="Arial" w:cs="Arial"/>
          <w:szCs w:val="24"/>
        </w:rPr>
        <w:t>There must be a transition to more equitable and ethical forms of the economy. Zakat can also come to complement the existing systems of tax</w:t>
      </w:r>
      <w:r w:rsidR="00A122F8">
        <w:rPr>
          <w:rFonts w:ascii="Arial" w:hAnsi="Arial" w:cs="Arial"/>
          <w:szCs w:val="24"/>
        </w:rPr>
        <w:t>,</w:t>
      </w:r>
      <w:r w:rsidRPr="00D4575A">
        <w:rPr>
          <w:rFonts w:ascii="Arial" w:hAnsi="Arial" w:cs="Arial"/>
          <w:szCs w:val="24"/>
        </w:rPr>
        <w:t xml:space="preserve"> and this would be a fair distribution of wealth and would cater to more needs in the society</w:t>
      </w:r>
      <w:r w:rsidR="00A122F8">
        <w:rPr>
          <w:rFonts w:ascii="Arial" w:hAnsi="Arial" w:cs="Arial"/>
          <w:szCs w:val="24"/>
        </w:rPr>
        <w:t>,</w:t>
      </w:r>
      <w:r w:rsidRPr="00D4575A">
        <w:rPr>
          <w:rFonts w:ascii="Arial" w:hAnsi="Arial" w:cs="Arial"/>
          <w:szCs w:val="24"/>
        </w:rPr>
        <w:t xml:space="preserve"> hence </w:t>
      </w:r>
      <w:r w:rsidR="00A122F8">
        <w:rPr>
          <w:rFonts w:ascii="Arial" w:hAnsi="Arial" w:cs="Arial"/>
          <w:szCs w:val="24"/>
        </w:rPr>
        <w:t>long-term</w:t>
      </w:r>
      <w:r w:rsidRPr="00D4575A">
        <w:rPr>
          <w:rFonts w:ascii="Arial" w:hAnsi="Arial" w:cs="Arial"/>
          <w:szCs w:val="24"/>
        </w:rPr>
        <w:t xml:space="preserve"> stability and justice.</w:t>
      </w:r>
      <w:r w:rsidR="002C37D2" w:rsidRPr="00381F27">
        <w:rPr>
          <w:rFonts w:ascii="Arial" w:hAnsi="Arial" w:cs="Arial"/>
          <w:szCs w:val="24"/>
        </w:rPr>
        <w:br w:type="page"/>
      </w:r>
    </w:p>
    <w:p w14:paraId="1620B2B1" w14:textId="2CD10E3A" w:rsidR="004A5B78" w:rsidRPr="00381F27" w:rsidRDefault="004A5B78" w:rsidP="00381F27">
      <w:pPr>
        <w:pStyle w:val="Heading3"/>
        <w:rPr>
          <w:rFonts w:ascii="Arial" w:hAnsi="Arial" w:cs="Arial"/>
          <w:b w:val="0"/>
          <w:bCs/>
          <w:i w:val="0"/>
          <w:iCs/>
          <w:color w:val="auto"/>
        </w:rPr>
      </w:pPr>
      <w:bookmarkStart w:id="0" w:name="_Toc201180935"/>
      <w:r w:rsidRPr="00381F27">
        <w:rPr>
          <w:rStyle w:val="Heading1Char"/>
          <w:rFonts w:ascii="Arial" w:hAnsi="Arial" w:cs="Arial"/>
          <w:b/>
          <w:bCs/>
          <w:i w:val="0"/>
          <w:iCs/>
          <w:color w:val="auto"/>
          <w:sz w:val="24"/>
          <w:szCs w:val="24"/>
        </w:rPr>
        <w:lastRenderedPageBreak/>
        <w:t>References</w:t>
      </w:r>
      <w:bookmarkEnd w:id="0"/>
      <w:r w:rsidRPr="00381F27">
        <w:rPr>
          <w:rStyle w:val="Heading1Char"/>
          <w:rFonts w:ascii="Arial" w:hAnsi="Arial" w:cs="Arial"/>
          <w:b/>
          <w:bCs/>
          <w:i w:val="0"/>
          <w:iCs/>
          <w:color w:val="auto"/>
          <w:sz w:val="24"/>
          <w:szCs w:val="24"/>
        </w:rPr>
        <w:t xml:space="preserve"> </w:t>
      </w:r>
    </w:p>
    <w:p w14:paraId="7AF38EB9" w14:textId="27B80ECD" w:rsidR="00381F27" w:rsidRPr="00381F27" w:rsidRDefault="00381F27" w:rsidP="00381F27">
      <w:pPr>
        <w:pStyle w:val="NormalWeb"/>
        <w:numPr>
          <w:ilvl w:val="0"/>
          <w:numId w:val="24"/>
        </w:numPr>
        <w:spacing w:line="480" w:lineRule="auto"/>
        <w:jc w:val="both"/>
        <w:rPr>
          <w:rFonts w:ascii="Arial" w:hAnsi="Arial" w:cs="Arial"/>
        </w:rPr>
      </w:pPr>
      <w:r w:rsidRPr="00381F27">
        <w:rPr>
          <w:rFonts w:ascii="Arial" w:hAnsi="Arial" w:cs="Arial"/>
        </w:rPr>
        <w:t xml:space="preserve">World Bank, 2018. </w:t>
      </w:r>
      <w:r w:rsidRPr="00381F27">
        <w:rPr>
          <w:rStyle w:val="Emphasis"/>
          <w:rFonts w:ascii="Arial" w:hAnsi="Arial" w:cs="Arial"/>
        </w:rPr>
        <w:t>Wealth Inequality and Economic Growth</w:t>
      </w:r>
      <w:r w:rsidRPr="00381F27">
        <w:rPr>
          <w:rFonts w:ascii="Arial" w:hAnsi="Arial" w:cs="Arial"/>
        </w:rPr>
        <w:t xml:space="preserve">. [online] Available at: </w:t>
      </w:r>
      <w:hyperlink r:id="rId8" w:tgtFrame="_new" w:history="1">
        <w:r w:rsidRPr="00381F27">
          <w:rPr>
            <w:rStyle w:val="Hyperlink"/>
            <w:rFonts w:ascii="Arial" w:hAnsi="Arial" w:cs="Arial"/>
          </w:rPr>
          <w:t>https://www.worldbank.org</w:t>
        </w:r>
      </w:hyperlink>
      <w:r w:rsidRPr="00381F27">
        <w:rPr>
          <w:rFonts w:ascii="Arial" w:hAnsi="Arial" w:cs="Arial"/>
        </w:rPr>
        <w:t xml:space="preserve"> [Accessed 12 October 2025].</w:t>
      </w:r>
    </w:p>
    <w:p w14:paraId="6CB751A8" w14:textId="57230AEF" w:rsidR="00381F27" w:rsidRPr="00381F27" w:rsidRDefault="00381F27" w:rsidP="00381F27">
      <w:pPr>
        <w:pStyle w:val="NormalWeb"/>
        <w:numPr>
          <w:ilvl w:val="0"/>
          <w:numId w:val="24"/>
        </w:numPr>
        <w:spacing w:line="480" w:lineRule="auto"/>
        <w:jc w:val="both"/>
        <w:rPr>
          <w:rFonts w:ascii="Arial" w:hAnsi="Arial" w:cs="Arial"/>
        </w:rPr>
      </w:pPr>
      <w:r w:rsidRPr="00381F27">
        <w:rPr>
          <w:rFonts w:ascii="Arial" w:hAnsi="Arial" w:cs="Arial"/>
        </w:rPr>
        <w:t xml:space="preserve">Islamic Development Bank, 2017. </w:t>
      </w:r>
      <w:r w:rsidRPr="00381F27">
        <w:rPr>
          <w:rStyle w:val="Emphasis"/>
          <w:rFonts w:ascii="Arial" w:hAnsi="Arial" w:cs="Arial"/>
        </w:rPr>
        <w:t>Impact of Charitable Giving on Social Responsibility</w:t>
      </w:r>
      <w:r w:rsidRPr="00381F27">
        <w:rPr>
          <w:rFonts w:ascii="Arial" w:hAnsi="Arial" w:cs="Arial"/>
        </w:rPr>
        <w:t>. [online] Available at: https://www.isdb.org [Accessed 12 October 2025].</w:t>
      </w:r>
    </w:p>
    <w:p w14:paraId="4FC47D03" w14:textId="766756A0" w:rsidR="00381F27" w:rsidRPr="00381F27" w:rsidRDefault="00381F27" w:rsidP="00381F27">
      <w:pPr>
        <w:pStyle w:val="NormalWeb"/>
        <w:numPr>
          <w:ilvl w:val="0"/>
          <w:numId w:val="24"/>
        </w:numPr>
        <w:spacing w:line="480" w:lineRule="auto"/>
        <w:jc w:val="both"/>
        <w:rPr>
          <w:rFonts w:ascii="Arial" w:hAnsi="Arial" w:cs="Arial"/>
        </w:rPr>
      </w:pPr>
      <w:r w:rsidRPr="00381F27">
        <w:rPr>
          <w:rFonts w:ascii="Arial" w:hAnsi="Arial" w:cs="Arial"/>
        </w:rPr>
        <w:t xml:space="preserve">United Nations, 2020. </w:t>
      </w:r>
      <w:r w:rsidRPr="00381F27">
        <w:rPr>
          <w:rStyle w:val="Emphasis"/>
          <w:rFonts w:ascii="Arial" w:hAnsi="Arial" w:cs="Arial"/>
        </w:rPr>
        <w:t>Poverty Alleviation through Zakat</w:t>
      </w:r>
      <w:r w:rsidRPr="00381F27">
        <w:rPr>
          <w:rFonts w:ascii="Arial" w:hAnsi="Arial" w:cs="Arial"/>
        </w:rPr>
        <w:t xml:space="preserve">. [online] Available at: </w:t>
      </w:r>
      <w:hyperlink r:id="rId9" w:tgtFrame="_new" w:history="1">
        <w:r w:rsidRPr="00381F27">
          <w:rPr>
            <w:rStyle w:val="Hyperlink"/>
            <w:rFonts w:ascii="Arial" w:hAnsi="Arial" w:cs="Arial"/>
          </w:rPr>
          <w:t>https://www.un.org</w:t>
        </w:r>
      </w:hyperlink>
      <w:r w:rsidRPr="00381F27">
        <w:rPr>
          <w:rFonts w:ascii="Arial" w:hAnsi="Arial" w:cs="Arial"/>
        </w:rPr>
        <w:t xml:space="preserve"> [Accessed 12 October 2025].</w:t>
      </w:r>
    </w:p>
    <w:p w14:paraId="3FFCB3FB" w14:textId="7573363A" w:rsidR="00381F27" w:rsidRPr="00381F27" w:rsidRDefault="00381F27" w:rsidP="00381F27">
      <w:pPr>
        <w:pStyle w:val="NormalWeb"/>
        <w:numPr>
          <w:ilvl w:val="0"/>
          <w:numId w:val="24"/>
        </w:numPr>
        <w:spacing w:line="480" w:lineRule="auto"/>
        <w:jc w:val="both"/>
        <w:rPr>
          <w:rFonts w:ascii="Arial" w:hAnsi="Arial" w:cs="Arial"/>
        </w:rPr>
      </w:pPr>
      <w:r w:rsidRPr="00381F27">
        <w:rPr>
          <w:rFonts w:ascii="Arial" w:hAnsi="Arial" w:cs="Arial"/>
        </w:rPr>
        <w:t xml:space="preserve">International Monetary Fund, 2019. </w:t>
      </w:r>
      <w:r w:rsidRPr="00381F27">
        <w:rPr>
          <w:rStyle w:val="Emphasis"/>
          <w:rFonts w:ascii="Arial" w:hAnsi="Arial" w:cs="Arial"/>
        </w:rPr>
        <w:t>Wealth Redistribution and Economic Stability</w:t>
      </w:r>
      <w:r w:rsidRPr="00381F27">
        <w:rPr>
          <w:rFonts w:ascii="Arial" w:hAnsi="Arial" w:cs="Arial"/>
        </w:rPr>
        <w:t>. [online] Available at: https://www.imf.org [Accessed 12 October 2025].</w:t>
      </w:r>
    </w:p>
    <w:p w14:paraId="5C91807E" w14:textId="4318E7F4" w:rsidR="00381F27" w:rsidRPr="00381F27" w:rsidRDefault="00381F27" w:rsidP="00381F27">
      <w:pPr>
        <w:pStyle w:val="NormalWeb"/>
        <w:numPr>
          <w:ilvl w:val="0"/>
          <w:numId w:val="24"/>
        </w:numPr>
        <w:spacing w:line="480" w:lineRule="auto"/>
        <w:jc w:val="both"/>
        <w:rPr>
          <w:rFonts w:ascii="Arial" w:hAnsi="Arial" w:cs="Arial"/>
        </w:rPr>
      </w:pPr>
      <w:r w:rsidRPr="00381F27">
        <w:rPr>
          <w:rFonts w:ascii="Arial" w:hAnsi="Arial" w:cs="Arial"/>
        </w:rPr>
        <w:t xml:space="preserve">Pew Research </w:t>
      </w:r>
      <w:r w:rsidR="00E7642C">
        <w:rPr>
          <w:rFonts w:ascii="Arial" w:hAnsi="Arial" w:cs="Arial"/>
        </w:rPr>
        <w:t>Centre</w:t>
      </w:r>
      <w:r w:rsidRPr="00381F27">
        <w:rPr>
          <w:rFonts w:ascii="Arial" w:hAnsi="Arial" w:cs="Arial"/>
        </w:rPr>
        <w:t xml:space="preserve">, 2020. </w:t>
      </w:r>
      <w:r w:rsidRPr="00381F27">
        <w:rPr>
          <w:rStyle w:val="Emphasis"/>
          <w:rFonts w:ascii="Arial" w:hAnsi="Arial" w:cs="Arial"/>
        </w:rPr>
        <w:t>Islamic Economic Practices in Non-Muslim Majority Countries</w:t>
      </w:r>
      <w:r w:rsidRPr="00381F27">
        <w:rPr>
          <w:rFonts w:ascii="Arial" w:hAnsi="Arial" w:cs="Arial"/>
        </w:rPr>
        <w:t>. [online] Available at: https://www.pewresearch.org [Accessed 12 October 2025].</w:t>
      </w:r>
    </w:p>
    <w:p w14:paraId="54FB5995" w14:textId="38DD15D6" w:rsidR="00381F27" w:rsidRPr="00381F27" w:rsidRDefault="00381F27" w:rsidP="00381F27">
      <w:pPr>
        <w:pStyle w:val="NormalWeb"/>
        <w:numPr>
          <w:ilvl w:val="0"/>
          <w:numId w:val="24"/>
        </w:numPr>
        <w:spacing w:line="480" w:lineRule="auto"/>
        <w:jc w:val="both"/>
        <w:rPr>
          <w:rFonts w:ascii="Arial" w:hAnsi="Arial" w:cs="Arial"/>
        </w:rPr>
      </w:pPr>
      <w:r w:rsidRPr="00381F27">
        <w:rPr>
          <w:rFonts w:ascii="Arial" w:hAnsi="Arial" w:cs="Arial"/>
        </w:rPr>
        <w:t xml:space="preserve">World Economic Forum, 2021. </w:t>
      </w:r>
      <w:r w:rsidRPr="00381F27">
        <w:rPr>
          <w:rStyle w:val="Emphasis"/>
          <w:rFonts w:ascii="Arial" w:hAnsi="Arial" w:cs="Arial"/>
        </w:rPr>
        <w:t>Building Infrastructure for Islamic Finance</w:t>
      </w:r>
      <w:r w:rsidRPr="00381F27">
        <w:rPr>
          <w:rFonts w:ascii="Arial" w:hAnsi="Arial" w:cs="Arial"/>
        </w:rPr>
        <w:t>. [online] Available at: https://www.weforum.org [Accessed 12 October 2025].</w:t>
      </w:r>
    </w:p>
    <w:p w14:paraId="49A893FA" w14:textId="78D633AA" w:rsidR="00381F27" w:rsidRPr="00381F27" w:rsidRDefault="00381F27" w:rsidP="00381F27">
      <w:pPr>
        <w:pStyle w:val="NormalWeb"/>
        <w:numPr>
          <w:ilvl w:val="0"/>
          <w:numId w:val="24"/>
        </w:numPr>
        <w:spacing w:line="480" w:lineRule="auto"/>
        <w:jc w:val="both"/>
        <w:rPr>
          <w:rFonts w:ascii="Arial" w:hAnsi="Arial" w:cs="Arial"/>
        </w:rPr>
      </w:pPr>
      <w:r w:rsidRPr="00381F27">
        <w:rPr>
          <w:rFonts w:ascii="Arial" w:hAnsi="Arial" w:cs="Arial"/>
        </w:rPr>
        <w:t xml:space="preserve">International </w:t>
      </w:r>
      <w:proofErr w:type="spellStart"/>
      <w:r w:rsidRPr="00381F27">
        <w:rPr>
          <w:rFonts w:ascii="Arial" w:hAnsi="Arial" w:cs="Arial"/>
        </w:rPr>
        <w:t>Labour</w:t>
      </w:r>
      <w:proofErr w:type="spellEnd"/>
      <w:r w:rsidRPr="00381F27">
        <w:rPr>
          <w:rFonts w:ascii="Arial" w:hAnsi="Arial" w:cs="Arial"/>
        </w:rPr>
        <w:t xml:space="preserve"> </w:t>
      </w:r>
      <w:proofErr w:type="spellStart"/>
      <w:r w:rsidR="00E7642C">
        <w:rPr>
          <w:rFonts w:ascii="Arial" w:hAnsi="Arial" w:cs="Arial"/>
        </w:rPr>
        <w:t>Organisation</w:t>
      </w:r>
      <w:proofErr w:type="spellEnd"/>
      <w:r w:rsidRPr="00381F27">
        <w:rPr>
          <w:rFonts w:ascii="Arial" w:hAnsi="Arial" w:cs="Arial"/>
        </w:rPr>
        <w:t xml:space="preserve">, 2019. </w:t>
      </w:r>
      <w:r w:rsidRPr="00381F27">
        <w:rPr>
          <w:rStyle w:val="Emphasis"/>
          <w:rFonts w:ascii="Arial" w:hAnsi="Arial" w:cs="Arial"/>
        </w:rPr>
        <w:t>Economic Development through Zakat Programs</w:t>
      </w:r>
      <w:r w:rsidRPr="00381F27">
        <w:rPr>
          <w:rFonts w:ascii="Arial" w:hAnsi="Arial" w:cs="Arial"/>
        </w:rPr>
        <w:t>. [online] Available at: https://www.ilo.org [Accessed 12 October 2025].</w:t>
      </w:r>
    </w:p>
    <w:p w14:paraId="76C1E8B1" w14:textId="77777777" w:rsidR="002C37D2" w:rsidRPr="00381F27" w:rsidRDefault="002C37D2" w:rsidP="00381F27"/>
    <w:sectPr w:rsidR="002C37D2" w:rsidRPr="00381F27" w:rsidSect="0075678C">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3729D" w14:textId="77777777" w:rsidR="002A4789" w:rsidRDefault="002A4789" w:rsidP="0075678C">
      <w:pPr>
        <w:spacing w:after="0" w:line="240" w:lineRule="auto"/>
      </w:pPr>
      <w:r>
        <w:separator/>
      </w:r>
    </w:p>
  </w:endnote>
  <w:endnote w:type="continuationSeparator" w:id="0">
    <w:p w14:paraId="6C140742" w14:textId="77777777" w:rsidR="002A4789" w:rsidRDefault="002A4789" w:rsidP="00756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A481E" w14:textId="77777777" w:rsidR="002A4789" w:rsidRDefault="002A4789" w:rsidP="0075678C">
      <w:pPr>
        <w:spacing w:after="0" w:line="240" w:lineRule="auto"/>
      </w:pPr>
      <w:r>
        <w:separator/>
      </w:r>
    </w:p>
  </w:footnote>
  <w:footnote w:type="continuationSeparator" w:id="0">
    <w:p w14:paraId="0FDB7187" w14:textId="77777777" w:rsidR="002A4789" w:rsidRDefault="002A4789" w:rsidP="00756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183693"/>
      <w:docPartObj>
        <w:docPartGallery w:val="Page Numbers (Top of Page)"/>
        <w:docPartUnique/>
      </w:docPartObj>
    </w:sdtPr>
    <w:sdtEndPr>
      <w:rPr>
        <w:noProof/>
      </w:rPr>
    </w:sdtEndPr>
    <w:sdtContent>
      <w:p w14:paraId="03C42E06" w14:textId="3E278571" w:rsidR="0075678C" w:rsidRDefault="00A67894">
        <w:pPr>
          <w:pStyle w:val="Header"/>
          <w:jc w:val="right"/>
        </w:pPr>
        <w:r>
          <w:t xml:space="preserve">REPORT                                                                                                                          </w:t>
        </w:r>
        <w:r w:rsidR="0075678C">
          <w:fldChar w:fldCharType="begin"/>
        </w:r>
        <w:r w:rsidR="0075678C">
          <w:instrText xml:space="preserve"> PAGE   \* MERGEFORMAT </w:instrText>
        </w:r>
        <w:r w:rsidR="0075678C">
          <w:fldChar w:fldCharType="separate"/>
        </w:r>
        <w:r w:rsidR="0075678C">
          <w:rPr>
            <w:noProof/>
          </w:rPr>
          <w:t>2</w:t>
        </w:r>
        <w:r w:rsidR="0075678C">
          <w:rPr>
            <w:noProof/>
          </w:rPr>
          <w:fldChar w:fldCharType="end"/>
        </w:r>
      </w:p>
    </w:sdtContent>
  </w:sdt>
  <w:p w14:paraId="5641EA62" w14:textId="77777777" w:rsidR="0075678C" w:rsidRDefault="00756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590832"/>
      <w:docPartObj>
        <w:docPartGallery w:val="Page Numbers (Top of Page)"/>
        <w:docPartUnique/>
      </w:docPartObj>
    </w:sdtPr>
    <w:sdtEndPr>
      <w:rPr>
        <w:noProof/>
      </w:rPr>
    </w:sdtEndPr>
    <w:sdtContent>
      <w:p w14:paraId="05D31386" w14:textId="15E240A7" w:rsidR="0075678C" w:rsidRDefault="0075678C" w:rsidP="000F069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6A6"/>
    <w:multiLevelType w:val="hybridMultilevel"/>
    <w:tmpl w:val="5C0A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D1DF2"/>
    <w:multiLevelType w:val="hybridMultilevel"/>
    <w:tmpl w:val="2C9A8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63877"/>
    <w:multiLevelType w:val="multilevel"/>
    <w:tmpl w:val="EC0A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03917"/>
    <w:multiLevelType w:val="hybridMultilevel"/>
    <w:tmpl w:val="DF6A78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4360CF"/>
    <w:multiLevelType w:val="multilevel"/>
    <w:tmpl w:val="78C45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67100"/>
    <w:multiLevelType w:val="hybridMultilevel"/>
    <w:tmpl w:val="A866D0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44D9C"/>
    <w:multiLevelType w:val="multilevel"/>
    <w:tmpl w:val="61A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5643E"/>
    <w:multiLevelType w:val="hybridMultilevel"/>
    <w:tmpl w:val="CEA2B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63E54"/>
    <w:multiLevelType w:val="multilevel"/>
    <w:tmpl w:val="D7FA4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C17C1"/>
    <w:multiLevelType w:val="multilevel"/>
    <w:tmpl w:val="EB34D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1F3E22"/>
    <w:multiLevelType w:val="hybridMultilevel"/>
    <w:tmpl w:val="D702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00D3F"/>
    <w:multiLevelType w:val="multilevel"/>
    <w:tmpl w:val="93E4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AD6660"/>
    <w:multiLevelType w:val="hybridMultilevel"/>
    <w:tmpl w:val="FA10E9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6487C"/>
    <w:multiLevelType w:val="hybridMultilevel"/>
    <w:tmpl w:val="7E60BE7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EB6CBC"/>
    <w:multiLevelType w:val="hybridMultilevel"/>
    <w:tmpl w:val="73C489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DF6BFE"/>
    <w:multiLevelType w:val="multilevel"/>
    <w:tmpl w:val="6B18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509D1"/>
    <w:multiLevelType w:val="multilevel"/>
    <w:tmpl w:val="9CD4F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B73C4"/>
    <w:multiLevelType w:val="hybridMultilevel"/>
    <w:tmpl w:val="C1A6AA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E569D4"/>
    <w:multiLevelType w:val="hybridMultilevel"/>
    <w:tmpl w:val="71A66C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1A75FA"/>
    <w:multiLevelType w:val="multilevel"/>
    <w:tmpl w:val="6D8E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A941D4"/>
    <w:multiLevelType w:val="hybridMultilevel"/>
    <w:tmpl w:val="45983B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3512E"/>
    <w:multiLevelType w:val="hybridMultilevel"/>
    <w:tmpl w:val="8B98A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77760E"/>
    <w:multiLevelType w:val="hybridMultilevel"/>
    <w:tmpl w:val="6F5CA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C018CB"/>
    <w:multiLevelType w:val="multilevel"/>
    <w:tmpl w:val="C6C8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07231E"/>
    <w:multiLevelType w:val="multilevel"/>
    <w:tmpl w:val="CD501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24"/>
  </w:num>
  <w:num w:numId="4">
    <w:abstractNumId w:val="9"/>
  </w:num>
  <w:num w:numId="5">
    <w:abstractNumId w:val="11"/>
  </w:num>
  <w:num w:numId="6">
    <w:abstractNumId w:val="6"/>
  </w:num>
  <w:num w:numId="7">
    <w:abstractNumId w:val="16"/>
  </w:num>
  <w:num w:numId="8">
    <w:abstractNumId w:val="23"/>
  </w:num>
  <w:num w:numId="9">
    <w:abstractNumId w:val="4"/>
  </w:num>
  <w:num w:numId="10">
    <w:abstractNumId w:val="2"/>
  </w:num>
  <w:num w:numId="11">
    <w:abstractNumId w:val="21"/>
  </w:num>
  <w:num w:numId="12">
    <w:abstractNumId w:val="19"/>
  </w:num>
  <w:num w:numId="13">
    <w:abstractNumId w:val="7"/>
  </w:num>
  <w:num w:numId="14">
    <w:abstractNumId w:val="20"/>
  </w:num>
  <w:num w:numId="15">
    <w:abstractNumId w:val="12"/>
  </w:num>
  <w:num w:numId="16">
    <w:abstractNumId w:val="14"/>
  </w:num>
  <w:num w:numId="17">
    <w:abstractNumId w:val="18"/>
  </w:num>
  <w:num w:numId="18">
    <w:abstractNumId w:val="22"/>
  </w:num>
  <w:num w:numId="19">
    <w:abstractNumId w:val="5"/>
  </w:num>
  <w:num w:numId="20">
    <w:abstractNumId w:val="10"/>
  </w:num>
  <w:num w:numId="21">
    <w:abstractNumId w:val="0"/>
  </w:num>
  <w:num w:numId="22">
    <w:abstractNumId w:val="1"/>
  </w:num>
  <w:num w:numId="23">
    <w:abstractNumId w:val="13"/>
  </w:num>
  <w:num w:numId="24">
    <w:abstractNumId w:val="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3E"/>
    <w:rsid w:val="000C46B4"/>
    <w:rsid w:val="000F0698"/>
    <w:rsid w:val="00125B0E"/>
    <w:rsid w:val="001C6FB0"/>
    <w:rsid w:val="002A4789"/>
    <w:rsid w:val="002C37D2"/>
    <w:rsid w:val="00323F57"/>
    <w:rsid w:val="00333C0E"/>
    <w:rsid w:val="00365613"/>
    <w:rsid w:val="00381F27"/>
    <w:rsid w:val="003E1F95"/>
    <w:rsid w:val="00464A75"/>
    <w:rsid w:val="004947BF"/>
    <w:rsid w:val="004A454B"/>
    <w:rsid w:val="004A5B78"/>
    <w:rsid w:val="00523D73"/>
    <w:rsid w:val="00676659"/>
    <w:rsid w:val="0075678C"/>
    <w:rsid w:val="007C6F80"/>
    <w:rsid w:val="00855F3E"/>
    <w:rsid w:val="00A122F8"/>
    <w:rsid w:val="00A67894"/>
    <w:rsid w:val="00B44FDC"/>
    <w:rsid w:val="00BE2DE1"/>
    <w:rsid w:val="00C17BBB"/>
    <w:rsid w:val="00D4575A"/>
    <w:rsid w:val="00D47383"/>
    <w:rsid w:val="00E76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5E1B6"/>
  <w15:chartTrackingRefBased/>
  <w15:docId w15:val="{506612D7-DB22-4788-83E6-2371D5AA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7D2"/>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2C37D2"/>
    <w:pPr>
      <w:keepNext/>
      <w:keepLines/>
      <w:spacing w:before="240" w:after="0"/>
      <w:outlineLvl w:val="0"/>
    </w:pPr>
    <w:rPr>
      <w:rFonts w:eastAsiaTheme="majorEastAsia"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2C37D2"/>
    <w:pPr>
      <w:keepNext/>
      <w:keepLines/>
      <w:spacing w:before="40" w:after="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2C37D2"/>
    <w:pPr>
      <w:keepNext/>
      <w:keepLines/>
      <w:spacing w:before="40" w:after="0"/>
      <w:outlineLvl w:val="2"/>
    </w:pPr>
    <w:rPr>
      <w:rFonts w:eastAsiaTheme="majorEastAsia" w:cstheme="majorBidi"/>
      <w:b/>
      <w:i/>
      <w:color w:val="1F3763" w:themeColor="accent1" w:themeShade="7F"/>
      <w:szCs w:val="24"/>
    </w:rPr>
  </w:style>
  <w:style w:type="paragraph" w:styleId="Heading4">
    <w:name w:val="heading 4"/>
    <w:basedOn w:val="Normal"/>
    <w:next w:val="Normal"/>
    <w:link w:val="Heading4Char"/>
    <w:uiPriority w:val="9"/>
    <w:unhideWhenUsed/>
    <w:qFormat/>
    <w:rsid w:val="00A678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78C"/>
  </w:style>
  <w:style w:type="paragraph" w:styleId="Footer">
    <w:name w:val="footer"/>
    <w:basedOn w:val="Normal"/>
    <w:link w:val="FooterChar"/>
    <w:uiPriority w:val="99"/>
    <w:unhideWhenUsed/>
    <w:rsid w:val="00756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78C"/>
  </w:style>
  <w:style w:type="paragraph" w:customStyle="1" w:styleId="Text">
    <w:name w:val="Text"/>
    <w:basedOn w:val="Normal"/>
    <w:next w:val="Title"/>
    <w:link w:val="TextChar"/>
    <w:qFormat/>
    <w:rsid w:val="002C37D2"/>
  </w:style>
  <w:style w:type="paragraph" w:styleId="NoSpacing">
    <w:name w:val="No Spacing"/>
    <w:uiPriority w:val="1"/>
    <w:qFormat/>
    <w:rsid w:val="002C37D2"/>
    <w:pPr>
      <w:spacing w:after="0" w:line="240" w:lineRule="auto"/>
      <w:jc w:val="both"/>
    </w:pPr>
    <w:rPr>
      <w:rFonts w:ascii="Times New Roman" w:hAnsi="Times New Roman"/>
      <w:sz w:val="24"/>
    </w:rPr>
  </w:style>
  <w:style w:type="character" w:customStyle="1" w:styleId="TextChar">
    <w:name w:val="Text Char"/>
    <w:basedOn w:val="DefaultParagraphFont"/>
    <w:link w:val="Text"/>
    <w:rsid w:val="002C37D2"/>
    <w:rPr>
      <w:rFonts w:ascii="Times New Roman" w:hAnsi="Times New Roman"/>
      <w:sz w:val="24"/>
    </w:rPr>
  </w:style>
  <w:style w:type="character" w:customStyle="1" w:styleId="Heading3Char">
    <w:name w:val="Heading 3 Char"/>
    <w:basedOn w:val="DefaultParagraphFont"/>
    <w:link w:val="Heading3"/>
    <w:uiPriority w:val="9"/>
    <w:rsid w:val="002C37D2"/>
    <w:rPr>
      <w:rFonts w:ascii="Times New Roman" w:eastAsiaTheme="majorEastAsia" w:hAnsi="Times New Roman" w:cstheme="majorBidi"/>
      <w:b/>
      <w:i/>
      <w:color w:val="1F3763" w:themeColor="accent1" w:themeShade="7F"/>
      <w:sz w:val="24"/>
      <w:szCs w:val="24"/>
    </w:rPr>
  </w:style>
  <w:style w:type="paragraph" w:styleId="Title">
    <w:name w:val="Title"/>
    <w:basedOn w:val="Normal"/>
    <w:next w:val="Normal"/>
    <w:link w:val="TitleChar"/>
    <w:uiPriority w:val="10"/>
    <w:qFormat/>
    <w:rsid w:val="002C37D2"/>
    <w:pPr>
      <w:spacing w:after="0"/>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2C37D2"/>
    <w:rPr>
      <w:rFonts w:ascii="Times New Roman" w:eastAsiaTheme="majorEastAsia" w:hAnsi="Times New Roman" w:cstheme="majorBidi"/>
      <w:spacing w:val="-10"/>
      <w:kern w:val="28"/>
      <w:sz w:val="40"/>
      <w:szCs w:val="56"/>
    </w:rPr>
  </w:style>
  <w:style w:type="character" w:customStyle="1" w:styleId="Heading1Char">
    <w:name w:val="Heading 1 Char"/>
    <w:basedOn w:val="DefaultParagraphFont"/>
    <w:link w:val="Heading1"/>
    <w:uiPriority w:val="9"/>
    <w:rsid w:val="002C37D2"/>
    <w:rPr>
      <w:rFonts w:ascii="Times New Roman" w:eastAsiaTheme="majorEastAsia" w:hAnsi="Times New Roman" w:cstheme="majorBidi"/>
      <w:b/>
      <w:color w:val="2F5496" w:themeColor="accent1" w:themeShade="BF"/>
      <w:sz w:val="28"/>
      <w:szCs w:val="32"/>
    </w:rPr>
  </w:style>
  <w:style w:type="character" w:customStyle="1" w:styleId="Heading2Char">
    <w:name w:val="Heading 2 Char"/>
    <w:basedOn w:val="DefaultParagraphFont"/>
    <w:link w:val="Heading2"/>
    <w:uiPriority w:val="9"/>
    <w:rsid w:val="002C37D2"/>
    <w:rPr>
      <w:rFonts w:ascii="Times New Roman" w:eastAsiaTheme="majorEastAsia" w:hAnsi="Times New Roman" w:cstheme="majorBidi"/>
      <w:b/>
      <w:color w:val="2F5496" w:themeColor="accent1" w:themeShade="BF"/>
      <w:sz w:val="24"/>
      <w:szCs w:val="26"/>
    </w:rPr>
  </w:style>
  <w:style w:type="paragraph" w:styleId="TOCHeading">
    <w:name w:val="TOC Heading"/>
    <w:basedOn w:val="Heading1"/>
    <w:next w:val="Normal"/>
    <w:uiPriority w:val="39"/>
    <w:unhideWhenUsed/>
    <w:qFormat/>
    <w:rsid w:val="002C37D2"/>
    <w:pPr>
      <w:spacing w:line="259" w:lineRule="auto"/>
      <w:jc w:val="left"/>
      <w:outlineLvl w:val="9"/>
    </w:pPr>
    <w:rPr>
      <w:rFonts w:asciiTheme="majorHAnsi" w:hAnsiTheme="majorHAnsi"/>
      <w:b w:val="0"/>
      <w:sz w:val="32"/>
    </w:rPr>
  </w:style>
  <w:style w:type="character" w:customStyle="1" w:styleId="Heading4Char">
    <w:name w:val="Heading 4 Char"/>
    <w:basedOn w:val="DefaultParagraphFont"/>
    <w:link w:val="Heading4"/>
    <w:uiPriority w:val="9"/>
    <w:rsid w:val="00A67894"/>
    <w:rPr>
      <w:rFonts w:asciiTheme="majorHAnsi" w:eastAsiaTheme="majorEastAsia" w:hAnsiTheme="majorHAnsi" w:cstheme="majorBidi"/>
      <w:i/>
      <w:iCs/>
      <w:color w:val="2F5496" w:themeColor="accent1" w:themeShade="BF"/>
      <w:sz w:val="24"/>
    </w:rPr>
  </w:style>
  <w:style w:type="character" w:styleId="Strong">
    <w:name w:val="Strong"/>
    <w:basedOn w:val="DefaultParagraphFont"/>
    <w:uiPriority w:val="22"/>
    <w:qFormat/>
    <w:rsid w:val="00A67894"/>
    <w:rPr>
      <w:b/>
      <w:bCs/>
    </w:rPr>
  </w:style>
  <w:style w:type="paragraph" w:styleId="NormalWeb">
    <w:name w:val="Normal (Web)"/>
    <w:basedOn w:val="Normal"/>
    <w:uiPriority w:val="99"/>
    <w:semiHidden/>
    <w:unhideWhenUsed/>
    <w:rsid w:val="00A67894"/>
    <w:pPr>
      <w:spacing w:before="100" w:beforeAutospacing="1" w:after="100" w:afterAutospacing="1" w:line="240" w:lineRule="auto"/>
      <w:jc w:val="left"/>
    </w:pPr>
    <w:rPr>
      <w:rFonts w:eastAsia="Times New Roman" w:cs="Times New Roman"/>
      <w:szCs w:val="24"/>
    </w:rPr>
  </w:style>
  <w:style w:type="character" w:styleId="Emphasis">
    <w:name w:val="Emphasis"/>
    <w:basedOn w:val="DefaultParagraphFont"/>
    <w:uiPriority w:val="20"/>
    <w:qFormat/>
    <w:rsid w:val="004A5B78"/>
    <w:rPr>
      <w:i/>
      <w:iCs/>
    </w:rPr>
  </w:style>
  <w:style w:type="table" w:styleId="TableGrid">
    <w:name w:val="Table Grid"/>
    <w:basedOn w:val="TableNormal"/>
    <w:uiPriority w:val="39"/>
    <w:rsid w:val="00B44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4FDC"/>
    <w:pPr>
      <w:ind w:left="720"/>
      <w:contextualSpacing/>
    </w:pPr>
  </w:style>
  <w:style w:type="paragraph" w:styleId="TOC1">
    <w:name w:val="toc 1"/>
    <w:basedOn w:val="Normal"/>
    <w:next w:val="Normal"/>
    <w:autoRedefine/>
    <w:uiPriority w:val="39"/>
    <w:unhideWhenUsed/>
    <w:rsid w:val="00365613"/>
    <w:pPr>
      <w:spacing w:after="100"/>
    </w:pPr>
  </w:style>
  <w:style w:type="paragraph" w:styleId="TOC3">
    <w:name w:val="toc 3"/>
    <w:basedOn w:val="Normal"/>
    <w:next w:val="Normal"/>
    <w:autoRedefine/>
    <w:uiPriority w:val="39"/>
    <w:unhideWhenUsed/>
    <w:rsid w:val="00365613"/>
    <w:pPr>
      <w:spacing w:after="100"/>
      <w:ind w:left="480"/>
    </w:pPr>
  </w:style>
  <w:style w:type="character" w:styleId="Hyperlink">
    <w:name w:val="Hyperlink"/>
    <w:basedOn w:val="DefaultParagraphFont"/>
    <w:uiPriority w:val="99"/>
    <w:unhideWhenUsed/>
    <w:rsid w:val="003656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7075">
      <w:bodyDiv w:val="1"/>
      <w:marLeft w:val="0"/>
      <w:marRight w:val="0"/>
      <w:marTop w:val="0"/>
      <w:marBottom w:val="0"/>
      <w:divBdr>
        <w:top w:val="none" w:sz="0" w:space="0" w:color="auto"/>
        <w:left w:val="none" w:sz="0" w:space="0" w:color="auto"/>
        <w:bottom w:val="none" w:sz="0" w:space="0" w:color="auto"/>
        <w:right w:val="none" w:sz="0" w:space="0" w:color="auto"/>
      </w:divBdr>
    </w:div>
    <w:div w:id="318389902">
      <w:bodyDiv w:val="1"/>
      <w:marLeft w:val="0"/>
      <w:marRight w:val="0"/>
      <w:marTop w:val="0"/>
      <w:marBottom w:val="0"/>
      <w:divBdr>
        <w:top w:val="none" w:sz="0" w:space="0" w:color="auto"/>
        <w:left w:val="none" w:sz="0" w:space="0" w:color="auto"/>
        <w:bottom w:val="none" w:sz="0" w:space="0" w:color="auto"/>
        <w:right w:val="none" w:sz="0" w:space="0" w:color="auto"/>
      </w:divBdr>
    </w:div>
    <w:div w:id="531382134">
      <w:bodyDiv w:val="1"/>
      <w:marLeft w:val="0"/>
      <w:marRight w:val="0"/>
      <w:marTop w:val="0"/>
      <w:marBottom w:val="0"/>
      <w:divBdr>
        <w:top w:val="none" w:sz="0" w:space="0" w:color="auto"/>
        <w:left w:val="none" w:sz="0" w:space="0" w:color="auto"/>
        <w:bottom w:val="none" w:sz="0" w:space="0" w:color="auto"/>
        <w:right w:val="none" w:sz="0" w:space="0" w:color="auto"/>
      </w:divBdr>
    </w:div>
    <w:div w:id="1038821409">
      <w:bodyDiv w:val="1"/>
      <w:marLeft w:val="0"/>
      <w:marRight w:val="0"/>
      <w:marTop w:val="0"/>
      <w:marBottom w:val="0"/>
      <w:divBdr>
        <w:top w:val="none" w:sz="0" w:space="0" w:color="auto"/>
        <w:left w:val="none" w:sz="0" w:space="0" w:color="auto"/>
        <w:bottom w:val="none" w:sz="0" w:space="0" w:color="auto"/>
        <w:right w:val="none" w:sz="0" w:space="0" w:color="auto"/>
      </w:divBdr>
    </w:div>
    <w:div w:id="1082216189">
      <w:bodyDiv w:val="1"/>
      <w:marLeft w:val="0"/>
      <w:marRight w:val="0"/>
      <w:marTop w:val="0"/>
      <w:marBottom w:val="0"/>
      <w:divBdr>
        <w:top w:val="none" w:sz="0" w:space="0" w:color="auto"/>
        <w:left w:val="none" w:sz="0" w:space="0" w:color="auto"/>
        <w:bottom w:val="none" w:sz="0" w:space="0" w:color="auto"/>
        <w:right w:val="none" w:sz="0" w:space="0" w:color="auto"/>
      </w:divBdr>
    </w:div>
    <w:div w:id="1196426570">
      <w:bodyDiv w:val="1"/>
      <w:marLeft w:val="0"/>
      <w:marRight w:val="0"/>
      <w:marTop w:val="0"/>
      <w:marBottom w:val="0"/>
      <w:divBdr>
        <w:top w:val="none" w:sz="0" w:space="0" w:color="auto"/>
        <w:left w:val="none" w:sz="0" w:space="0" w:color="auto"/>
        <w:bottom w:val="none" w:sz="0" w:space="0" w:color="auto"/>
        <w:right w:val="none" w:sz="0" w:space="0" w:color="auto"/>
      </w:divBdr>
      <w:divsChild>
        <w:div w:id="2003925072">
          <w:marLeft w:val="0"/>
          <w:marRight w:val="0"/>
          <w:marTop w:val="0"/>
          <w:marBottom w:val="0"/>
          <w:divBdr>
            <w:top w:val="none" w:sz="0" w:space="0" w:color="auto"/>
            <w:left w:val="none" w:sz="0" w:space="0" w:color="auto"/>
            <w:bottom w:val="none" w:sz="0" w:space="0" w:color="auto"/>
            <w:right w:val="none" w:sz="0" w:space="0" w:color="auto"/>
          </w:divBdr>
          <w:divsChild>
            <w:div w:id="1809393016">
              <w:marLeft w:val="0"/>
              <w:marRight w:val="0"/>
              <w:marTop w:val="0"/>
              <w:marBottom w:val="0"/>
              <w:divBdr>
                <w:top w:val="none" w:sz="0" w:space="0" w:color="auto"/>
                <w:left w:val="none" w:sz="0" w:space="0" w:color="auto"/>
                <w:bottom w:val="none" w:sz="0" w:space="0" w:color="auto"/>
                <w:right w:val="none" w:sz="0" w:space="0" w:color="auto"/>
              </w:divBdr>
            </w:div>
          </w:divsChild>
        </w:div>
        <w:div w:id="1936984142">
          <w:marLeft w:val="0"/>
          <w:marRight w:val="0"/>
          <w:marTop w:val="0"/>
          <w:marBottom w:val="0"/>
          <w:divBdr>
            <w:top w:val="none" w:sz="0" w:space="0" w:color="auto"/>
            <w:left w:val="none" w:sz="0" w:space="0" w:color="auto"/>
            <w:bottom w:val="none" w:sz="0" w:space="0" w:color="auto"/>
            <w:right w:val="none" w:sz="0" w:space="0" w:color="auto"/>
          </w:divBdr>
          <w:divsChild>
            <w:div w:id="1907257054">
              <w:marLeft w:val="0"/>
              <w:marRight w:val="0"/>
              <w:marTop w:val="0"/>
              <w:marBottom w:val="0"/>
              <w:divBdr>
                <w:top w:val="none" w:sz="0" w:space="0" w:color="auto"/>
                <w:left w:val="none" w:sz="0" w:space="0" w:color="auto"/>
                <w:bottom w:val="none" w:sz="0" w:space="0" w:color="auto"/>
                <w:right w:val="none" w:sz="0" w:space="0" w:color="auto"/>
              </w:divBdr>
            </w:div>
          </w:divsChild>
        </w:div>
        <w:div w:id="369763427">
          <w:marLeft w:val="0"/>
          <w:marRight w:val="0"/>
          <w:marTop w:val="0"/>
          <w:marBottom w:val="0"/>
          <w:divBdr>
            <w:top w:val="none" w:sz="0" w:space="0" w:color="auto"/>
            <w:left w:val="none" w:sz="0" w:space="0" w:color="auto"/>
            <w:bottom w:val="none" w:sz="0" w:space="0" w:color="auto"/>
            <w:right w:val="none" w:sz="0" w:space="0" w:color="auto"/>
          </w:divBdr>
          <w:divsChild>
            <w:div w:id="15938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733573">
      <w:bodyDiv w:val="1"/>
      <w:marLeft w:val="0"/>
      <w:marRight w:val="0"/>
      <w:marTop w:val="0"/>
      <w:marBottom w:val="0"/>
      <w:divBdr>
        <w:top w:val="none" w:sz="0" w:space="0" w:color="auto"/>
        <w:left w:val="none" w:sz="0" w:space="0" w:color="auto"/>
        <w:bottom w:val="none" w:sz="0" w:space="0" w:color="auto"/>
        <w:right w:val="none" w:sz="0" w:space="0" w:color="auto"/>
      </w:divBdr>
      <w:divsChild>
        <w:div w:id="365494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396794">
      <w:bodyDiv w:val="1"/>
      <w:marLeft w:val="0"/>
      <w:marRight w:val="0"/>
      <w:marTop w:val="0"/>
      <w:marBottom w:val="0"/>
      <w:divBdr>
        <w:top w:val="none" w:sz="0" w:space="0" w:color="auto"/>
        <w:left w:val="none" w:sz="0" w:space="0" w:color="auto"/>
        <w:bottom w:val="none" w:sz="0" w:space="0" w:color="auto"/>
        <w:right w:val="none" w:sz="0" w:space="0" w:color="auto"/>
      </w:divBdr>
    </w:div>
    <w:div w:id="209770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46BC3-3F2A-4032-8265-6544AF61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2069</Words>
  <Characters>11234</Characters>
  <Application>Microsoft Office Word</Application>
  <DocSecurity>0</DocSecurity>
  <Lines>190</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2025-10-12T10:05:00Z</dcterms:created>
  <dcterms:modified xsi:type="dcterms:W3CDTF">2025-10-13T03:52:00Z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3b127a1fc032652606c8cf83a4aa1e9af8ae122b2c09d8bf5daee22825802369</vt:lpwstr>
  </property>
</Properties>
</file>